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4D4C" w14:textId="0A4687A5" w:rsidR="00940165" w:rsidRPr="00FE5F78" w:rsidRDefault="00BD7B73">
      <w:pPr>
        <w:rPr>
          <w:b/>
        </w:rPr>
      </w:pPr>
      <w:r>
        <w:rPr>
          <w:b/>
        </w:rPr>
        <w:t>Preaching Notes</w:t>
      </w:r>
      <w:r w:rsidR="004212DD">
        <w:rPr>
          <w:b/>
        </w:rPr>
        <w:t xml:space="preserve"> for the Twenty-Third Sunday after Pentecost (November1, 2015)</w:t>
      </w:r>
    </w:p>
    <w:p w14:paraId="142E2644" w14:textId="644D5714" w:rsidR="00E312F3" w:rsidRDefault="00E312F3">
      <w:pPr>
        <w:rPr>
          <w:b/>
        </w:rPr>
      </w:pPr>
      <w:r w:rsidRPr="00FE5F78">
        <w:rPr>
          <w:b/>
        </w:rPr>
        <w:t>All Saints Day</w:t>
      </w:r>
    </w:p>
    <w:p w14:paraId="158CA771" w14:textId="77777777" w:rsidR="00133AC8" w:rsidRDefault="00133AC8">
      <w:pPr>
        <w:rPr>
          <w:b/>
        </w:rPr>
      </w:pPr>
    </w:p>
    <w:p w14:paraId="4ECE6C5A" w14:textId="39647F7D" w:rsidR="00BD7B73" w:rsidRPr="00BD7B73" w:rsidRDefault="00BD7B73">
      <w:r w:rsidRPr="00BD7B73">
        <w:t>The Rev. Dr. Dawn Chesser</w:t>
      </w:r>
    </w:p>
    <w:p w14:paraId="601FA75D" w14:textId="77777777" w:rsidR="00BD7B73" w:rsidRDefault="00BD7B73">
      <w:pPr>
        <w:rPr>
          <w:b/>
        </w:rPr>
      </w:pPr>
    </w:p>
    <w:p w14:paraId="442778FF" w14:textId="433F091C" w:rsidR="00133AC8" w:rsidRPr="00133AC8" w:rsidRDefault="00E00E4C">
      <w:pPr>
        <w:rPr>
          <w:i/>
        </w:rPr>
      </w:pPr>
      <w:r>
        <w:rPr>
          <w:i/>
        </w:rPr>
        <w:t>Alternative reading</w:t>
      </w:r>
      <w:r w:rsidR="00133AC8">
        <w:rPr>
          <w:i/>
        </w:rPr>
        <w:t xml:space="preserve">s </w:t>
      </w:r>
      <w:r>
        <w:rPr>
          <w:i/>
        </w:rPr>
        <w:t xml:space="preserve">are assigned for </w:t>
      </w:r>
      <w:hyperlink r:id="rId6" w:history="1">
        <w:r w:rsidRPr="00904CF6">
          <w:rPr>
            <w:rStyle w:val="Hyperlink"/>
            <w:b/>
            <w:i/>
          </w:rPr>
          <w:t xml:space="preserve">All Saints </w:t>
        </w:r>
        <w:r w:rsidR="004212DD" w:rsidRPr="00904CF6">
          <w:rPr>
            <w:rStyle w:val="Hyperlink"/>
            <w:b/>
            <w:i/>
          </w:rPr>
          <w:t>Day</w:t>
        </w:r>
      </w:hyperlink>
      <w:r w:rsidR="00904CF6">
        <w:rPr>
          <w:b/>
          <w:i/>
        </w:rPr>
        <w:t>;</w:t>
      </w:r>
      <w:r w:rsidR="004212DD">
        <w:rPr>
          <w:i/>
        </w:rPr>
        <w:t xml:space="preserve"> </w:t>
      </w:r>
      <w:r w:rsidR="00133AC8">
        <w:rPr>
          <w:i/>
        </w:rPr>
        <w:t>but</w:t>
      </w:r>
      <w:r>
        <w:rPr>
          <w:i/>
        </w:rPr>
        <w:t xml:space="preserve"> for the sake of preaching continuity</w:t>
      </w:r>
      <w:r w:rsidR="00904CF6">
        <w:rPr>
          <w:i/>
        </w:rPr>
        <w:t>,</w:t>
      </w:r>
      <w:r w:rsidR="00133AC8">
        <w:rPr>
          <w:i/>
        </w:rPr>
        <w:t xml:space="preserve"> I have chosen to incorporate the celebration</w:t>
      </w:r>
      <w:r>
        <w:rPr>
          <w:i/>
        </w:rPr>
        <w:t xml:space="preserve"> of saints into the notes on the readings assigned for</w:t>
      </w:r>
      <w:r w:rsidR="00133AC8">
        <w:rPr>
          <w:i/>
        </w:rPr>
        <w:t xml:space="preserve"> the 23</w:t>
      </w:r>
      <w:r w:rsidR="00133AC8" w:rsidRPr="00133AC8">
        <w:rPr>
          <w:i/>
          <w:vertAlign w:val="superscript"/>
        </w:rPr>
        <w:t>rd</w:t>
      </w:r>
      <w:r w:rsidR="00133AC8">
        <w:rPr>
          <w:i/>
        </w:rPr>
        <w:t xml:space="preserve"> Sunday after Pentecost.</w:t>
      </w:r>
    </w:p>
    <w:p w14:paraId="497EC762" w14:textId="77777777" w:rsidR="00E312F3" w:rsidRDefault="00E312F3"/>
    <w:p w14:paraId="1FB3DBC9" w14:textId="77777777" w:rsidR="00E312F3" w:rsidRPr="00FE5F78" w:rsidRDefault="00E312F3">
      <w:pPr>
        <w:rPr>
          <w:b/>
        </w:rPr>
      </w:pPr>
      <w:r w:rsidRPr="00FE5F78">
        <w:rPr>
          <w:b/>
        </w:rPr>
        <w:t>Ruth 1:1-18</w:t>
      </w:r>
    </w:p>
    <w:p w14:paraId="38780A86" w14:textId="77777777" w:rsidR="00A52F40" w:rsidRDefault="00A52F40"/>
    <w:p w14:paraId="37A86A36" w14:textId="3BD35434" w:rsidR="00FE5F78" w:rsidRDefault="00A52F40">
      <w:r>
        <w:t>In a time of famine, Elimelech and</w:t>
      </w:r>
      <w:r w:rsidR="00FE5F78">
        <w:t xml:space="preserve"> his wife</w:t>
      </w:r>
      <w:r>
        <w:t xml:space="preserve"> Naomi and their two sons left Bethlehem for the land of Moab. Elimelech died in this foreign land, and his two sons married Moabite women. After ten years both sons died also, and all of Naomi’s</w:t>
      </w:r>
      <w:r w:rsidR="00FE5F78">
        <w:t xml:space="preserve"> hope was cut off.</w:t>
      </w:r>
    </w:p>
    <w:p w14:paraId="2D227F7F" w14:textId="77777777" w:rsidR="00FE5F78" w:rsidRDefault="00FE5F78"/>
    <w:p w14:paraId="70387F48" w14:textId="030C1063" w:rsidR="00A52F40" w:rsidRDefault="00FE5F78">
      <w:r>
        <w:t>In the</w:t>
      </w:r>
      <w:r w:rsidR="00A52F40">
        <w:t xml:space="preserve"> days</w:t>
      </w:r>
      <w:r>
        <w:t xml:space="preserve"> of Naomi and her family</w:t>
      </w:r>
      <w:r w:rsidR="009821CF">
        <w:t>,</w:t>
      </w:r>
      <w:r w:rsidR="00A52F40">
        <w:t xml:space="preserve"> it was a man’s world. A woman had no possibility of a career</w:t>
      </w:r>
      <w:r>
        <w:t xml:space="preserve"> to support herself</w:t>
      </w:r>
      <w:r w:rsidR="00A52F40">
        <w:t>. A woman’s only hope was in finding a man who would marry her. Women were expected to keep h</w:t>
      </w:r>
      <w:r>
        <w:t>ouse and produce children. S</w:t>
      </w:r>
      <w:r w:rsidR="00A52F40">
        <w:t>ince Naomi’s husband died and she was too old to ha</w:t>
      </w:r>
      <w:r>
        <w:t xml:space="preserve">ve any more children, and </w:t>
      </w:r>
      <w:r w:rsidR="00A52F40">
        <w:t>her two sons died without her daughter</w:t>
      </w:r>
      <w:r w:rsidR="00BD7B73">
        <w:t>s</w:t>
      </w:r>
      <w:r w:rsidR="00A52F40">
        <w:t>-i</w:t>
      </w:r>
      <w:r w:rsidR="00BD7B73">
        <w:t>n-law</w:t>
      </w:r>
      <w:r w:rsidR="00A52F40">
        <w:t xml:space="preserve"> having produced any children, Naomi’s life was a failure in the eyes of the culture. The future lay before her as a dismal, meaningless stretch of time to be endured until death would finally and mercifully release her. She made the hard decision to return to Bethlehem, where she could at least live out the rest of her failed days surrounded by her own kinfolk. But she had no sooner set her face to do this than her widowed daughter</w:t>
      </w:r>
      <w:r w:rsidR="00BD7B73">
        <w:t>s-in-law</w:t>
      </w:r>
      <w:r w:rsidR="00A52F40">
        <w:t xml:space="preserve"> appeared on her doorstep begging her to take them with her. She told them how it was. Even if she could manage to find another husband</w:t>
      </w:r>
      <w:r w:rsidR="00BD7B73">
        <w:t>,</w:t>
      </w:r>
      <w:r w:rsidR="00A52F40">
        <w:t xml:space="preserve"> she was too old to have two more sons. What were her daughters-in-law to do? Wait around hoping for her to do the impossible, to have two more sons, </w:t>
      </w:r>
      <w:r>
        <w:t>who would</w:t>
      </w:r>
      <w:r w:rsidR="00A52F40">
        <w:t xml:space="preserve"> grow into men so that the girls could marry </w:t>
      </w:r>
      <w:r>
        <w:t>them</w:t>
      </w:r>
      <w:r w:rsidR="00A52F40">
        <w:t>? The truth was, Orpah and Ruth would have a better chance of finding another husband if they stayed in Moab.</w:t>
      </w:r>
    </w:p>
    <w:p w14:paraId="2929082F" w14:textId="77777777" w:rsidR="00A52F40" w:rsidRDefault="00A52F40"/>
    <w:p w14:paraId="2CD45D34" w14:textId="2193D228" w:rsidR="00A52F40" w:rsidRDefault="00A52F40">
      <w:r>
        <w:t xml:space="preserve">So one of the daughters-in-law, Orpah, kissed Naomi goodbye and went on her way. But the other one, Ruth, spoke those </w:t>
      </w:r>
      <w:r w:rsidR="000962A7">
        <w:t>poetic</w:t>
      </w:r>
      <w:r>
        <w:t xml:space="preserve"> and memorable </w:t>
      </w:r>
      <w:r w:rsidR="004600D5">
        <w:t>words:</w:t>
      </w:r>
    </w:p>
    <w:p w14:paraId="16965DA9" w14:textId="77777777" w:rsidR="004600D5" w:rsidRDefault="004600D5"/>
    <w:p w14:paraId="42DCDE9B" w14:textId="14A0815A" w:rsidR="000962A7" w:rsidRDefault="000962A7" w:rsidP="000962A7">
      <w:pPr>
        <w:ind w:left="720"/>
      </w:pPr>
      <w:r w:rsidRPr="000962A7">
        <w:t>Entreat me not to leave you,</w:t>
      </w:r>
      <w:r w:rsidRPr="000962A7">
        <w:br/>
      </w:r>
      <w:r w:rsidRPr="000962A7">
        <w:rPr>
          <w:i/>
          <w:iCs/>
        </w:rPr>
        <w:t>Or to</w:t>
      </w:r>
      <w:r w:rsidRPr="000962A7">
        <w:t> turn back from following after you;</w:t>
      </w:r>
      <w:r w:rsidRPr="000962A7">
        <w:br/>
        <w:t>For wherever you go, I will go;</w:t>
      </w:r>
      <w:r w:rsidRPr="000962A7">
        <w:br/>
        <w:t>And wherever you lodge, I will lodge;</w:t>
      </w:r>
      <w:r w:rsidRPr="000962A7">
        <w:br/>
        <w:t>Your people </w:t>
      </w:r>
      <w:r w:rsidRPr="000962A7">
        <w:rPr>
          <w:i/>
          <w:iCs/>
        </w:rPr>
        <w:t>shall be</w:t>
      </w:r>
      <w:r w:rsidRPr="000962A7">
        <w:t> my people,</w:t>
      </w:r>
      <w:r w:rsidRPr="000962A7">
        <w:br/>
        <w:t>And your God, my God.</w:t>
      </w:r>
      <w:r w:rsidRPr="000962A7">
        <w:br/>
        <w:t>Where you die, I will die,</w:t>
      </w:r>
      <w:r w:rsidRPr="000962A7">
        <w:br/>
        <w:t>And there will I be buried.</w:t>
      </w:r>
      <w:r w:rsidRPr="000962A7">
        <w:br/>
      </w:r>
      <w:r w:rsidRPr="000962A7">
        <w:lastRenderedPageBreak/>
        <w:t>The Lord do so to me, and more also,</w:t>
      </w:r>
      <w:r w:rsidRPr="000962A7">
        <w:br/>
        <w:t>If </w:t>
      </w:r>
      <w:r w:rsidRPr="000962A7">
        <w:rPr>
          <w:i/>
          <w:iCs/>
        </w:rPr>
        <w:t>anything but</w:t>
      </w:r>
      <w:r w:rsidRPr="000962A7">
        <w:t> </w:t>
      </w:r>
      <w:r>
        <w:t>death parts you and me (Ruth 1:16-17</w:t>
      </w:r>
      <w:r w:rsidR="00BD7B73">
        <w:t>,</w:t>
      </w:r>
      <w:r>
        <w:t xml:space="preserve"> NKJV</w:t>
      </w:r>
      <w:r w:rsidR="00BD7B73">
        <w:t>*</w:t>
      </w:r>
      <w:r>
        <w:t>).</w:t>
      </w:r>
    </w:p>
    <w:p w14:paraId="383E7CC2" w14:textId="77777777" w:rsidR="000962A7" w:rsidRDefault="000962A7" w:rsidP="000962A7">
      <w:pPr>
        <w:ind w:left="720"/>
      </w:pPr>
    </w:p>
    <w:p w14:paraId="504502BB" w14:textId="4520A07E" w:rsidR="000962A7" w:rsidRPr="000962A7" w:rsidRDefault="000962A7" w:rsidP="000962A7">
      <w:r>
        <w:t>What makes Ruth’s speech so beautiful is that her words are so well-chosen, and her meaning is so clear. What makes this speech so beautiful is that it is about the very highest of human emotions, love, and they come from the heart of one who possess</w:t>
      </w:r>
      <w:r w:rsidR="00FE5F78">
        <w:t xml:space="preserve">es </w:t>
      </w:r>
      <w:r w:rsidR="008807D3">
        <w:t xml:space="preserve">the </w:t>
      </w:r>
      <w:r w:rsidR="00FE5F78">
        <w:t>very highest character trait:</w:t>
      </w:r>
      <w:r>
        <w:t xml:space="preserve"> faith.</w:t>
      </w:r>
    </w:p>
    <w:p w14:paraId="6A087200" w14:textId="77777777" w:rsidR="00A52F40" w:rsidRDefault="00A52F40" w:rsidP="000962A7">
      <w:pPr>
        <w:ind w:left="720"/>
      </w:pPr>
    </w:p>
    <w:p w14:paraId="247DF54E" w14:textId="6D8C91F0" w:rsidR="000962A7" w:rsidRDefault="000962A7" w:rsidP="000962A7">
      <w:r>
        <w:t xml:space="preserve">So what is faith, and what good </w:t>
      </w:r>
      <w:r w:rsidR="00FE5F78">
        <w:t>does it do someone like Ruth or Naomi</w:t>
      </w:r>
      <w:r>
        <w:t>? How does it put a roof over a person’s head and bread on the table? The writer of the book of Hebrews defines faith as the substance of things hoped for, the evidence of things not seen.  And that turns out to be a pretty fair working definition in the case of Naomi and Ruth. Here was Naomi, defeated and hopeless because her husband had died, her only two sons had died childless, and there was no prospect of Naomi herself eve</w:t>
      </w:r>
      <w:r w:rsidR="008807D3">
        <w:t>r having any more children. Her</w:t>
      </w:r>
      <w:r>
        <w:t xml:space="preserve"> genetic line was </w:t>
      </w:r>
      <w:r w:rsidR="00010AC1">
        <w:t>ended</w:t>
      </w:r>
      <w:r>
        <w:t xml:space="preserve">. There would be no grandchildren </w:t>
      </w:r>
      <w:r w:rsidR="003D6242">
        <w:t>who</w:t>
      </w:r>
      <w:r w:rsidR="00010AC1">
        <w:t xml:space="preserve"> carried the family name</w:t>
      </w:r>
      <w:r>
        <w:t xml:space="preserve">. She was a failure. Her purpose had been taken away. In the words of the ancient mindset, Naomi’s “reproach among women was almost too hard to bear.” And </w:t>
      </w:r>
      <w:r w:rsidR="00010AC1">
        <w:t>let’s not forget</w:t>
      </w:r>
      <w:r>
        <w:t xml:space="preserve"> Ruth. She had lived ten years with Naomi’s son, Mahlon, and had failed to conceive. Now she was a widow and no longer young. What was she to do?</w:t>
      </w:r>
    </w:p>
    <w:p w14:paraId="3F955C10" w14:textId="77777777" w:rsidR="000962A7" w:rsidRDefault="000962A7" w:rsidP="000962A7"/>
    <w:p w14:paraId="0A519F4A" w14:textId="39EF42BF" w:rsidR="000962A7" w:rsidRDefault="000962A7" w:rsidP="000962A7">
      <w:r>
        <w:t>What she did was to act in faith. She counted on love. She put all her hope</w:t>
      </w:r>
      <w:r w:rsidR="003D6242">
        <w:t xml:space="preserve"> </w:t>
      </w:r>
      <w:r>
        <w:t>on Naomi</w:t>
      </w:r>
      <w:r w:rsidR="003D6242">
        <w:t>,</w:t>
      </w:r>
      <w:r>
        <w:t xml:space="preserve"> and not only on Naomi, but on Naomi’s God. She declared that she </w:t>
      </w:r>
      <w:r w:rsidRPr="004600D5">
        <w:rPr>
          <w:i/>
        </w:rPr>
        <w:t>belonged</w:t>
      </w:r>
      <w:r>
        <w:t xml:space="preserve"> to Naomi. “Your people shall be my people, and your God my God.”</w:t>
      </w:r>
    </w:p>
    <w:p w14:paraId="3D453FB1" w14:textId="77777777" w:rsidR="000962A7" w:rsidRDefault="000962A7" w:rsidP="000962A7"/>
    <w:p w14:paraId="24A92C4A" w14:textId="794ABD89" w:rsidR="000962A7" w:rsidRDefault="000962A7" w:rsidP="000962A7">
      <w:r>
        <w:t>What does it mean to act in faith? It means to trust in the substance of things hoped for, on the evidence of things not seen. In the case of Ruth, it meant that she trusted in that unseen thing called character. Up until this point in the story of Ruth and Naomi, we know little about Naomi’s character, but it is obvious that Naomi’s character had impressed Ruth.</w:t>
      </w:r>
    </w:p>
    <w:p w14:paraId="7112CCE1" w14:textId="77777777" w:rsidR="000962A7" w:rsidRDefault="000962A7" w:rsidP="000962A7"/>
    <w:p w14:paraId="43561CE4" w14:textId="67391ACC" w:rsidR="000962A7" w:rsidRDefault="003D6242" w:rsidP="000962A7">
      <w:r>
        <w:t xml:space="preserve">I think about the </w:t>
      </w:r>
      <w:r w:rsidR="000962A7">
        <w:t>character of people who have impressed me and why</w:t>
      </w:r>
      <w:r>
        <w:t xml:space="preserve"> they have impressed me.</w:t>
      </w:r>
      <w:r w:rsidR="004600D5">
        <w:t xml:space="preserve"> There have been many, and some I have written about in th</w:t>
      </w:r>
      <w:r>
        <w:t>is</w:t>
      </w:r>
      <w:r w:rsidR="004600D5">
        <w:t xml:space="preserve"> space before. </w:t>
      </w:r>
      <w:r>
        <w:t>Right</w:t>
      </w:r>
      <w:r w:rsidR="004600D5">
        <w:t xml:space="preserve"> now</w:t>
      </w:r>
      <w:r>
        <w:t>,</w:t>
      </w:r>
      <w:r w:rsidR="004600D5">
        <w:t xml:space="preserve"> I am thinking of Pope Francis.</w:t>
      </w:r>
      <w:r w:rsidR="00010AC1">
        <w:t xml:space="preserve"> I write these words on the third day of</w:t>
      </w:r>
      <w:r w:rsidR="004600D5">
        <w:t xml:space="preserve"> the</w:t>
      </w:r>
      <w:r w:rsidR="00010AC1">
        <w:t xml:space="preserve"> Pope</w:t>
      </w:r>
      <w:r w:rsidR="004600D5">
        <w:t>’s</w:t>
      </w:r>
      <w:r w:rsidR="00010AC1">
        <w:t xml:space="preserve"> historic visit to the United States. I have found myself completely mesmerized by this man and his witness. He truly is a holy man. I did not watch all the coverage, but I did tune in</w:t>
      </w:r>
      <w:r w:rsidR="004600D5">
        <w:t xml:space="preserve"> and listen</w:t>
      </w:r>
      <w:r w:rsidR="008807D3">
        <w:t xml:space="preserve"> as he was addressing C</w:t>
      </w:r>
      <w:r w:rsidR="00010AC1">
        <w:t>ongress, and I watched as people lined up along the s</w:t>
      </w:r>
      <w:r w:rsidR="00E00E4C">
        <w:t xml:space="preserve">treets of our nation’s capital </w:t>
      </w:r>
      <w:r w:rsidR="00010AC1">
        <w:t xml:space="preserve">to get a glimpse of </w:t>
      </w:r>
      <w:r w:rsidR="00E00E4C">
        <w:t>him</w:t>
      </w:r>
      <w:r w:rsidR="00010AC1">
        <w:t xml:space="preserve"> in person.</w:t>
      </w:r>
      <w:r w:rsidR="00E00E4C">
        <w:t xml:space="preserve"> I watched as he repeatedly zeroed in </w:t>
      </w:r>
      <w:r w:rsidR="004600D5">
        <w:t>on a child</w:t>
      </w:r>
      <w:r w:rsidR="00E00E4C">
        <w:t xml:space="preserve"> or</w:t>
      </w:r>
      <w:r w:rsidR="004600D5">
        <w:t xml:space="preserve"> a person with disabilities. I watched as he</w:t>
      </w:r>
      <w:r w:rsidR="00E00E4C">
        <w:t xml:space="preserve"> went out of his way to speak to and touch the “least of these” among the crowds.</w:t>
      </w:r>
      <w:r w:rsidR="00010AC1">
        <w:t xml:space="preserve"> I watched as he led </w:t>
      </w:r>
      <w:r w:rsidR="00C67526">
        <w:t>the Vesper service at Saint Patrick</w:t>
      </w:r>
      <w:r w:rsidR="00010AC1">
        <w:t xml:space="preserve">’s Cathedral in New York City. My husband and I were </w:t>
      </w:r>
      <w:r w:rsidR="00E00E4C">
        <w:t>moved</w:t>
      </w:r>
      <w:r w:rsidR="00010AC1">
        <w:t xml:space="preserve"> by</w:t>
      </w:r>
      <w:r w:rsidR="00E00E4C">
        <w:t xml:space="preserve"> his </w:t>
      </w:r>
      <w:r w:rsidR="00C67526">
        <w:t xml:space="preserve">pastoral heart as </w:t>
      </w:r>
      <w:r w:rsidR="00EA1A77">
        <w:t>he offered</w:t>
      </w:r>
      <w:r w:rsidR="00E00E4C">
        <w:t xml:space="preserve"> words of condolence to Islamic brothers and sisters who had suf</w:t>
      </w:r>
      <w:r w:rsidR="00EA1A77">
        <w:t>fered terrible losses in an out-of-</w:t>
      </w:r>
      <w:r w:rsidR="00E00E4C">
        <w:t>control crowd during the Hajj pilgrimage</w:t>
      </w:r>
      <w:r w:rsidR="00C67526">
        <w:t xml:space="preserve"> in Mecca. We were captivat</w:t>
      </w:r>
      <w:r w:rsidR="00E00E4C">
        <w:t>ed</w:t>
      </w:r>
      <w:r w:rsidR="00C67526">
        <w:t xml:space="preserve"> and inspired</w:t>
      </w:r>
      <w:r w:rsidR="00E00E4C">
        <w:t xml:space="preserve"> by</w:t>
      </w:r>
      <w:r w:rsidR="00C67526">
        <w:t xml:space="preserve"> his sermon. </w:t>
      </w:r>
      <w:r w:rsidR="00010AC1">
        <w:t xml:space="preserve">He is bold and fearless and brilliant and at the same time, humble and gentle and compassionate. Never in my life have I had </w:t>
      </w:r>
      <w:r w:rsidR="00010AC1">
        <w:lastRenderedPageBreak/>
        <w:t>so much respect and hope for the future of the Christian faith as I’ve felt since Francis took the papal office. Truly he deserves his title and position as a world leader for such a time as this.</w:t>
      </w:r>
    </w:p>
    <w:p w14:paraId="4DF1524B" w14:textId="77777777" w:rsidR="00BB00BC" w:rsidRDefault="00BB00BC" w:rsidP="000962A7"/>
    <w:p w14:paraId="1312458A" w14:textId="5A866541" w:rsidR="00BB00BC" w:rsidRDefault="00BB00BC" w:rsidP="000962A7">
      <w:r>
        <w:t xml:space="preserve">Isn’t it utterly amazing what faith can do? Faith is the substance of things hoped for, the evidence of things not seen. Faith is </w:t>
      </w:r>
      <w:r w:rsidR="00C67526">
        <w:t xml:space="preserve">a </w:t>
      </w:r>
      <w:r>
        <w:t>very powerful</w:t>
      </w:r>
      <w:r w:rsidR="00C67526">
        <w:t xml:space="preserve"> thing</w:t>
      </w:r>
      <w:r>
        <w:t xml:space="preserve">. </w:t>
      </w:r>
    </w:p>
    <w:p w14:paraId="6E8D1240" w14:textId="77777777" w:rsidR="00BB00BC" w:rsidRDefault="00BB00BC" w:rsidP="000962A7"/>
    <w:p w14:paraId="29D37E9E" w14:textId="7F37270A" w:rsidR="00BB00BC" w:rsidRDefault="00BB00BC" w:rsidP="000962A7">
      <w:r>
        <w:t>Sometimes people make the mistake of thinking that faith is a matter of believing in facts, like the fact that God exists,</w:t>
      </w:r>
      <w:r w:rsidR="00010AC1">
        <w:t xml:space="preserve"> or the fact that Jesus is the S</w:t>
      </w:r>
      <w:r>
        <w:t>on of God. But that is not what faith is about. Faith is not a matter of just believing that a certain person</w:t>
      </w:r>
      <w:r w:rsidR="00C67526">
        <w:t xml:space="preserve"> or being</w:t>
      </w:r>
      <w:r>
        <w:t xml:space="preserve"> exists</w:t>
      </w:r>
      <w:r w:rsidR="00010AC1">
        <w:t xml:space="preserve">. It is a matter of believing </w:t>
      </w:r>
      <w:r w:rsidR="00010AC1" w:rsidRPr="00010AC1">
        <w:rPr>
          <w:i/>
        </w:rPr>
        <w:t>in</w:t>
      </w:r>
      <w:r>
        <w:t xml:space="preserve"> that person</w:t>
      </w:r>
      <w:r w:rsidR="00C67526">
        <w:t xml:space="preserve"> or being</w:t>
      </w:r>
      <w:r>
        <w:t>. It is a matter not only of believing in that non-substantial thing called character</w:t>
      </w:r>
      <w:r w:rsidR="00E00E4C">
        <w:t>, but</w:t>
      </w:r>
      <w:r>
        <w:t xml:space="preserve"> of being so attracted to that character that you </w:t>
      </w:r>
      <w:r w:rsidR="00C67526">
        <w:t>want to belong to that person. F</w:t>
      </w:r>
      <w:r w:rsidR="00B543D4">
        <w:t xml:space="preserve">aith is to choose </w:t>
      </w:r>
      <w:r>
        <w:t>to belong to someone else</w:t>
      </w:r>
      <w:r w:rsidR="00B543D4">
        <w:t xml:space="preserve"> because that person is</w:t>
      </w:r>
      <w:r>
        <w:t xml:space="preserve"> gracious and stead</w:t>
      </w:r>
      <w:r w:rsidR="00B543D4">
        <w:t xml:space="preserve">fast and </w:t>
      </w:r>
      <w:r w:rsidR="00E00E4C">
        <w:t>has</w:t>
      </w:r>
      <w:r w:rsidR="00B543D4">
        <w:t xml:space="preserve"> great</w:t>
      </w:r>
      <w:r w:rsidR="00E00E4C">
        <w:t xml:space="preserve"> character. </w:t>
      </w:r>
    </w:p>
    <w:p w14:paraId="7416D7CC" w14:textId="77777777" w:rsidR="00BB00BC" w:rsidRDefault="00BB00BC" w:rsidP="000962A7"/>
    <w:p w14:paraId="324514B9" w14:textId="1FE69719" w:rsidR="00BB00BC" w:rsidRDefault="00070782" w:rsidP="000962A7">
      <w:r>
        <w:t>Maybe</w:t>
      </w:r>
      <w:r w:rsidR="00BB00BC">
        <w:t xml:space="preserve"> we should say that faith is not so much about believing as it is about belonging. Ultimately, faith is about belonging to God.</w:t>
      </w:r>
      <w:r w:rsidR="00FE5F78">
        <w:t xml:space="preserve"> </w:t>
      </w:r>
      <w:r w:rsidR="00BB00BC">
        <w:t xml:space="preserve">But </w:t>
      </w:r>
      <w:r w:rsidR="00C67526">
        <w:t>are we not first</w:t>
      </w:r>
      <w:r w:rsidR="00BB00BC">
        <w:t xml:space="preserve"> led to </w:t>
      </w:r>
      <w:r w:rsidR="00010AC1">
        <w:t xml:space="preserve">pursue a relationship with </w:t>
      </w:r>
      <w:r w:rsidR="00BB00BC">
        <w:t xml:space="preserve">God by </w:t>
      </w:r>
      <w:r w:rsidR="00EA1A77">
        <w:t>people</w:t>
      </w:r>
      <w:r w:rsidR="00C67526">
        <w:t xml:space="preserve"> of character?</w:t>
      </w:r>
      <w:r w:rsidR="00FE5F78">
        <w:t xml:space="preserve"> </w:t>
      </w:r>
      <w:r w:rsidR="00EA1A77">
        <w:t>People</w:t>
      </w:r>
      <w:r w:rsidR="00BB00BC">
        <w:t xml:space="preserve"> who not only believe in God</w:t>
      </w:r>
      <w:r w:rsidR="00EA1A77">
        <w:t>,</w:t>
      </w:r>
      <w:r w:rsidR="00BB00BC">
        <w:t xml:space="preserve"> but who are committed to God</w:t>
      </w:r>
      <w:r w:rsidR="00010AC1">
        <w:t xml:space="preserve"> and show us the </w:t>
      </w:r>
      <w:r w:rsidR="00B543D4">
        <w:t xml:space="preserve">very </w:t>
      </w:r>
      <w:r w:rsidR="00010AC1">
        <w:t>character of God</w:t>
      </w:r>
      <w:r w:rsidR="00B543D4">
        <w:t xml:space="preserve"> by the way they live and love</w:t>
      </w:r>
      <w:r w:rsidR="00BB00BC">
        <w:t xml:space="preserve">. We are led to God by </w:t>
      </w:r>
      <w:r w:rsidR="00EA1A77">
        <w:t>people</w:t>
      </w:r>
      <w:r w:rsidR="00BB00BC">
        <w:t xml:space="preserve"> who </w:t>
      </w:r>
      <w:r w:rsidR="00BB00BC" w:rsidRPr="00010AC1">
        <w:rPr>
          <w:i/>
        </w:rPr>
        <w:t>belong</w:t>
      </w:r>
      <w:r w:rsidR="00BB00BC">
        <w:t xml:space="preserve"> to God.</w:t>
      </w:r>
      <w:r w:rsidR="00133AC8">
        <w:t xml:space="preserve"> </w:t>
      </w:r>
    </w:p>
    <w:p w14:paraId="4469C0EB" w14:textId="77777777" w:rsidR="00133AC8" w:rsidRDefault="00133AC8" w:rsidP="000962A7"/>
    <w:p w14:paraId="26ED20E5" w14:textId="45001A76" w:rsidR="00133AC8" w:rsidRDefault="00133AC8" w:rsidP="000962A7">
      <w:r>
        <w:t>On this All Saints Day, as we think about the story of Ruth and Naomi, let us remember and celebrate the saints</w:t>
      </w:r>
      <w:r w:rsidR="00B543D4">
        <w:t xml:space="preserve"> we’ve know</w:t>
      </w:r>
      <w:r w:rsidR="00070782">
        <w:t>n</w:t>
      </w:r>
      <w:r w:rsidR="00B543D4">
        <w:t xml:space="preserve"> who belonged to God, and</w:t>
      </w:r>
      <w:r>
        <w:t xml:space="preserve"> whose commitment, character</w:t>
      </w:r>
      <w:r w:rsidR="00EA1A77">
        <w:t>,</w:t>
      </w:r>
      <w:r>
        <w:t xml:space="preserve"> and witnes</w:t>
      </w:r>
      <w:r w:rsidR="00B543D4">
        <w:t>s have led us on the path to follow</w:t>
      </w:r>
      <w:r w:rsidR="00C67526">
        <w:t xml:space="preserve"> God revealed in</w:t>
      </w:r>
      <w:r w:rsidR="00B543D4">
        <w:t xml:space="preserve"> Jesus Christ</w:t>
      </w:r>
      <w:r>
        <w:t>.</w:t>
      </w:r>
    </w:p>
    <w:p w14:paraId="12A2B7BB" w14:textId="77777777" w:rsidR="00B543D4" w:rsidRDefault="00B543D4"/>
    <w:p w14:paraId="750807FF" w14:textId="2FDB5255" w:rsidR="004029C4" w:rsidRDefault="00EA1A77">
      <w:pPr>
        <w:rPr>
          <w:b/>
        </w:rPr>
      </w:pPr>
      <w:hyperlink r:id="rId7" w:anchor="epistle_reading" w:history="1">
        <w:r w:rsidRPr="00EA1A77">
          <w:rPr>
            <w:rStyle w:val="Hyperlink"/>
            <w:b/>
          </w:rPr>
          <w:t>Hebrews 9:11-14</w:t>
        </w:r>
      </w:hyperlink>
    </w:p>
    <w:p w14:paraId="5027C296" w14:textId="47853093" w:rsidR="004029C4" w:rsidRDefault="004029C4">
      <w:r>
        <w:t>If you’ve been following my notes on Hebrews over the past few weeks</w:t>
      </w:r>
      <w:r w:rsidR="00BE5C36">
        <w:t>,</w:t>
      </w:r>
      <w:r>
        <w:t xml:space="preserve"> you know that I have been railing against the notion of sacrificial atonement. But this week it becomes impossible to avoid the blood any longer. Indeed, the word “blood” is used four times in</w:t>
      </w:r>
      <w:r w:rsidR="00B543D4">
        <w:t xml:space="preserve"> these</w:t>
      </w:r>
      <w:r>
        <w:t xml:space="preserve"> four verses. What can wash away my sins? </w:t>
      </w:r>
      <w:r w:rsidR="008807D3">
        <w:t>“</w:t>
      </w:r>
      <w:r>
        <w:t>Nothin’ but the blood of Jesus!</w:t>
      </w:r>
      <w:r w:rsidR="008807D3">
        <w:t>”</w:t>
      </w:r>
    </w:p>
    <w:p w14:paraId="42B9E8E9" w14:textId="77777777" w:rsidR="004029C4" w:rsidRDefault="004029C4"/>
    <w:p w14:paraId="4DD3CE19" w14:textId="28E88847" w:rsidR="004029C4" w:rsidRDefault="004029C4">
      <w:r>
        <w:t>So although I would like to be able to dismiss all of this business about blood, I cannot entirely. There is truth in those old blood hymns whether I like i</w:t>
      </w:r>
      <w:r w:rsidR="00B543D4">
        <w:t>t or not. What I can do</w:t>
      </w:r>
      <w:r>
        <w:t xml:space="preserve"> is provide some context for this statement from Hebrews that says, “he entered once for all into the Holy Place, not with the blood of goats and calves, but with his own blood, thus obtaining eternal redemption” (Hebrews 9:12 NRSV).</w:t>
      </w:r>
    </w:p>
    <w:p w14:paraId="7E1619B0" w14:textId="77777777" w:rsidR="004029C4" w:rsidRDefault="004029C4"/>
    <w:p w14:paraId="30E47212" w14:textId="75B39C16" w:rsidR="004029C4" w:rsidRDefault="004029C4">
      <w:r>
        <w:t>I have already written about the importance of bloo</w:t>
      </w:r>
      <w:r w:rsidR="00B543D4">
        <w:t xml:space="preserve">d sacrifice in the Jewish </w:t>
      </w:r>
      <w:r w:rsidR="00A47082">
        <w:t>t</w:t>
      </w:r>
      <w:r w:rsidR="00B543D4">
        <w:t>emple</w:t>
      </w:r>
      <w:r>
        <w:t xml:space="preserve"> in te</w:t>
      </w:r>
      <w:r w:rsidR="0026034F">
        <w:t>rms of the priestly role in those</w:t>
      </w:r>
      <w:r>
        <w:t xml:space="preserve"> ritual</w:t>
      </w:r>
      <w:r w:rsidR="0026034F">
        <w:t>s</w:t>
      </w:r>
      <w:r>
        <w:t>.</w:t>
      </w:r>
      <w:r w:rsidR="00B51E8D">
        <w:t xml:space="preserve"> Since our</w:t>
      </w:r>
      <w:r w:rsidR="0026034F">
        <w:t xml:space="preserve"> Jewish neighbors recently observed Yom Kippur, or the Day of Atonement, on September 22-23, </w:t>
      </w:r>
      <w:r w:rsidR="00B51E8D">
        <w:t xml:space="preserve">and since the recipients of this letter would have </w:t>
      </w:r>
      <w:r w:rsidR="00B543D4">
        <w:t>had great</w:t>
      </w:r>
      <w:r w:rsidR="00B51E8D">
        <w:t xml:space="preserve"> familiarity with </w:t>
      </w:r>
      <w:r w:rsidR="00A47082">
        <w:t>t</w:t>
      </w:r>
      <w:r w:rsidR="00B51E8D">
        <w:t xml:space="preserve">emple sacrificial rituals, </w:t>
      </w:r>
      <w:r w:rsidR="0026034F">
        <w:t xml:space="preserve">I thought it might be both helpful and </w:t>
      </w:r>
      <w:r w:rsidR="00B51E8D">
        <w:t>illuminating</w:t>
      </w:r>
      <w:r w:rsidR="0026034F">
        <w:t xml:space="preserve"> to</w:t>
      </w:r>
      <w:r w:rsidR="00B51E8D">
        <w:t xml:space="preserve"> review</w:t>
      </w:r>
      <w:r w:rsidR="0026034F">
        <w:t xml:space="preserve"> the meaning of ritual sacrifice</w:t>
      </w:r>
      <w:r w:rsidR="00B51E8D">
        <w:t xml:space="preserve"> in</w:t>
      </w:r>
      <w:r w:rsidR="0026034F">
        <w:t xml:space="preserve"> Judaism as we consider this passage.</w:t>
      </w:r>
    </w:p>
    <w:p w14:paraId="3C4E1AC2" w14:textId="77777777" w:rsidR="0026034F" w:rsidRDefault="0026034F"/>
    <w:p w14:paraId="42F6741C" w14:textId="62931882" w:rsidR="003B7695" w:rsidRPr="003B7695" w:rsidRDefault="0026034F" w:rsidP="003B7695">
      <w:r>
        <w:t xml:space="preserve">The Day of Atonement is the most important </w:t>
      </w:r>
      <w:r w:rsidR="00B543D4">
        <w:t xml:space="preserve">holy </w:t>
      </w:r>
      <w:r>
        <w:t>day of the year for our Jewish brothers and sisters. I</w:t>
      </w:r>
      <w:r w:rsidR="003B7695" w:rsidRPr="003B7695">
        <w:t>n Jesus’ day, just like in our own time, people were deeply troubled by their own personal sins.</w:t>
      </w:r>
      <w:r>
        <w:t xml:space="preserve"> </w:t>
      </w:r>
      <w:r w:rsidR="00B51E8D">
        <w:t>Just like people today, they were concern</w:t>
      </w:r>
      <w:r w:rsidR="003B7695" w:rsidRPr="003B7695">
        <w:t>ed a</w:t>
      </w:r>
      <w:r>
        <w:t xml:space="preserve">bout the way they were living. </w:t>
      </w:r>
      <w:r w:rsidR="003B7695" w:rsidRPr="003B7695">
        <w:t xml:space="preserve">They were worried about their sins and </w:t>
      </w:r>
      <w:r w:rsidR="00550040">
        <w:t>bad behaviors and</w:t>
      </w:r>
      <w:r w:rsidR="003B7695" w:rsidRPr="003B7695">
        <w:t xml:space="preserve"> their inability to make changes that were permanent.</w:t>
      </w:r>
      <w:r w:rsidR="00B51E8D">
        <w:t xml:space="preserve"> Like us</w:t>
      </w:r>
      <w:r w:rsidR="003B7695" w:rsidRPr="003B7695">
        <w:t>, they felt helpless and guilty and upset because they had made promises to themselves and to others that they just couldn’t keep.</w:t>
      </w:r>
      <w:r w:rsidR="00B51E8D">
        <w:t xml:space="preserve"> </w:t>
      </w:r>
    </w:p>
    <w:p w14:paraId="03D132A3" w14:textId="77777777" w:rsidR="003B7695" w:rsidRPr="003B7695" w:rsidRDefault="003B7695" w:rsidP="003B7695"/>
    <w:p w14:paraId="207ED7EA" w14:textId="415D0039" w:rsidR="0060128C" w:rsidRPr="003B7695" w:rsidRDefault="00B543D4" w:rsidP="0060128C">
      <w:r>
        <w:t>One of t</w:t>
      </w:r>
      <w:r w:rsidR="003B7695" w:rsidRPr="003B7695">
        <w:t>he way</w:t>
      </w:r>
      <w:r>
        <w:t>s</w:t>
      </w:r>
      <w:r w:rsidR="003B7695" w:rsidRPr="003B7695">
        <w:t xml:space="preserve"> that the Jewish peo</w:t>
      </w:r>
      <w:r w:rsidR="0060128C">
        <w:t>ple in Jesus’ day, and in our time as well,</w:t>
      </w:r>
      <w:r w:rsidR="003B7695" w:rsidRPr="003B7695">
        <w:t xml:space="preserve"> dealt with their sins</w:t>
      </w:r>
      <w:r>
        <w:t xml:space="preserve"> was</w:t>
      </w:r>
      <w:r w:rsidR="003B7695" w:rsidRPr="003B7695">
        <w:t xml:space="preserve"> </w:t>
      </w:r>
      <w:r w:rsidR="0060128C">
        <w:t>through the annual observance of</w:t>
      </w:r>
      <w:r w:rsidR="003B7695" w:rsidRPr="003B7695">
        <w:t xml:space="preserve"> Yom Kippur.</w:t>
      </w:r>
      <w:r>
        <w:t xml:space="preserve"> Yom Kippur </w:t>
      </w:r>
      <w:r w:rsidR="0060128C">
        <w:t>is the culmination of a ten-day period of reflection, repentance, and return known as teshuvah, or the days of aw</w:t>
      </w:r>
      <w:r>
        <w:t xml:space="preserve">e, that begins on Rosh Hashana, the Jewish New Year, and ends on Yom Kippur. </w:t>
      </w:r>
      <w:r w:rsidR="003B7695" w:rsidRPr="003B7695">
        <w:t xml:space="preserve">On this day the people gathered at the </w:t>
      </w:r>
      <w:r w:rsidR="00A47082">
        <w:t>t</w:t>
      </w:r>
      <w:r w:rsidR="003B7695" w:rsidRPr="003B7695">
        <w:t>emple to fast and pray and have their sins taken away.</w:t>
      </w:r>
      <w:r w:rsidR="0060128C">
        <w:t xml:space="preserve"> It</w:t>
      </w:r>
      <w:r w:rsidR="003B7695" w:rsidRPr="003B7695">
        <w:t xml:space="preserve"> was an important ritual, which </w:t>
      </w:r>
      <w:r w:rsidR="0060128C">
        <w:t xml:space="preserve">in Jesus’ time </w:t>
      </w:r>
      <w:r w:rsidR="003B7695" w:rsidRPr="003B7695">
        <w:t xml:space="preserve">was done in three parts. </w:t>
      </w:r>
      <w:r>
        <w:t>(Read more about it in</w:t>
      </w:r>
      <w:r w:rsidR="0060128C">
        <w:t xml:space="preserve"> Leviticus</w:t>
      </w:r>
      <w:r>
        <w:t xml:space="preserve"> 16</w:t>
      </w:r>
      <w:r w:rsidR="0060128C">
        <w:t>.)</w:t>
      </w:r>
    </w:p>
    <w:p w14:paraId="3D2DED32" w14:textId="77777777" w:rsidR="0060128C" w:rsidRPr="003B7695" w:rsidRDefault="0060128C" w:rsidP="0060128C"/>
    <w:p w14:paraId="1AEEC73C" w14:textId="573AE1F2" w:rsidR="003B7695" w:rsidRPr="003B7695" w:rsidRDefault="003B7695" w:rsidP="0060128C">
      <w:r w:rsidRPr="003B7695">
        <w:t>First, a young b</w:t>
      </w:r>
      <w:r w:rsidR="00C67526">
        <w:t xml:space="preserve">ull was brought into the </w:t>
      </w:r>
      <w:r w:rsidR="00A47082">
        <w:t>t</w:t>
      </w:r>
      <w:r w:rsidR="00C67526">
        <w:t>emple</w:t>
      </w:r>
      <w:r w:rsidR="00A47082">
        <w:t>.</w:t>
      </w:r>
      <w:r w:rsidR="00C67526">
        <w:t xml:space="preserve"> </w:t>
      </w:r>
      <w:r w:rsidR="00A47082">
        <w:t>The</w:t>
      </w:r>
      <w:r w:rsidRPr="003B7695">
        <w:t xml:space="preserve"> high priest laid his hands </w:t>
      </w:r>
      <w:r w:rsidR="00A47082">
        <w:t xml:space="preserve">on </w:t>
      </w:r>
      <w:r w:rsidRPr="003B7695">
        <w:t xml:space="preserve">the bull’s </w:t>
      </w:r>
      <w:r w:rsidR="00A47082">
        <w:t>head and confessed his own sins</w:t>
      </w:r>
      <w:r w:rsidRPr="003B7695">
        <w:t xml:space="preserve"> and the sins of the entire priesthood</w:t>
      </w:r>
      <w:r w:rsidR="0060128C">
        <w:t xml:space="preserve">. </w:t>
      </w:r>
      <w:r w:rsidRPr="003B7695">
        <w:t>Then he slaughtered the bull and took the blood and a container of incense a</w:t>
      </w:r>
      <w:r w:rsidR="0060128C">
        <w:t xml:space="preserve">nd entered the </w:t>
      </w:r>
      <w:r w:rsidR="00A47082" w:rsidRPr="003B7695">
        <w:t>Holy of Holies</w:t>
      </w:r>
      <w:r w:rsidR="0060128C">
        <w:t xml:space="preserve">. </w:t>
      </w:r>
      <w:r w:rsidR="00C67526">
        <w:t>W</w:t>
      </w:r>
      <w:r w:rsidRPr="003B7695">
        <w:t xml:space="preserve">ith </w:t>
      </w:r>
      <w:r w:rsidR="00C67526">
        <w:t xml:space="preserve">a censer of </w:t>
      </w:r>
      <w:r w:rsidRPr="003B7695">
        <w:t>live coals in his right hand and a container of incense in his left hand, he app</w:t>
      </w:r>
      <w:r w:rsidR="00C67526">
        <w:t>roached the Ark of the Covenant</w:t>
      </w:r>
      <w:r w:rsidRPr="003B7695">
        <w:t>, set the censer on the poles of the Ark, left it there, and retired from the Holy of Holies to pray, but only for a very brief time, les</w:t>
      </w:r>
      <w:r w:rsidR="0060128C">
        <w:t>t the peo</w:t>
      </w:r>
      <w:r w:rsidR="00C67526">
        <w:t>ple become terrified. A</w:t>
      </w:r>
      <w:r w:rsidRPr="003B7695">
        <w:t>fter the prayer</w:t>
      </w:r>
      <w:r w:rsidR="00A47082">
        <w:t>,</w:t>
      </w:r>
      <w:r w:rsidRPr="003B7695">
        <w:t xml:space="preserve"> he re-entered the </w:t>
      </w:r>
      <w:r w:rsidR="00A47082" w:rsidRPr="003B7695">
        <w:t>Holy of Holies</w:t>
      </w:r>
      <w:r w:rsidR="00A47082">
        <w:t>,</w:t>
      </w:r>
      <w:r w:rsidR="00A47082" w:rsidRPr="003B7695">
        <w:t xml:space="preserve"> </w:t>
      </w:r>
      <w:r w:rsidR="0060128C">
        <w:t xml:space="preserve">took the blood of </w:t>
      </w:r>
      <w:r w:rsidR="00A47082">
        <w:t xml:space="preserve">the </w:t>
      </w:r>
      <w:r w:rsidR="0060128C">
        <w:t xml:space="preserve">sacrifice and </w:t>
      </w:r>
      <w:r w:rsidRPr="003B7695">
        <w:t>sprinkled it seven times on the ark to co</w:t>
      </w:r>
      <w:r w:rsidR="00C67526">
        <w:t>ver the sins of the priests. Then</w:t>
      </w:r>
      <w:r w:rsidRPr="003B7695">
        <w:t xml:space="preserve"> he came out.  </w:t>
      </w:r>
    </w:p>
    <w:p w14:paraId="555E19DE" w14:textId="77777777" w:rsidR="003B7695" w:rsidRPr="003B7695" w:rsidRDefault="003B7695" w:rsidP="003B7695"/>
    <w:p w14:paraId="2585BA17" w14:textId="0CA2BEE4" w:rsidR="003B7695" w:rsidRPr="003B7695" w:rsidRDefault="0060128C" w:rsidP="003B7695">
      <w:r>
        <w:t>In the next part,</w:t>
      </w:r>
      <w:r w:rsidR="003B7695" w:rsidRPr="003B7695">
        <w:t xml:space="preserve"> two identical rams were brought in, and the p</w:t>
      </w:r>
      <w:r w:rsidR="00C67526">
        <w:t>riest stood in front of them. He</w:t>
      </w:r>
      <w:r w:rsidR="003B7695" w:rsidRPr="003B7695">
        <w:t xml:space="preserve"> thrust his hands into a special urn, where he brought out, in each hand, a slip of paper</w:t>
      </w:r>
      <w:r>
        <w:t xml:space="preserve">. One slip was marked, “For God, and the </w:t>
      </w:r>
      <w:r w:rsidR="003B7695" w:rsidRPr="003B7695">
        <w:t>other marked, “For Azazel</w:t>
      </w:r>
      <w:r>
        <w:t>,</w:t>
      </w:r>
      <w:r w:rsidR="003B7695" w:rsidRPr="003B7695">
        <w:t>”</w:t>
      </w:r>
      <w:r>
        <w:t xml:space="preserve"> whic</w:t>
      </w:r>
      <w:r w:rsidR="00C67526">
        <w:t>h means “For a scapegoat.” Holding</w:t>
      </w:r>
      <w:r w:rsidR="003B7695" w:rsidRPr="003B7695">
        <w:t xml:space="preserve"> these slips</w:t>
      </w:r>
      <w:r>
        <w:t xml:space="preserve">, </w:t>
      </w:r>
      <w:r w:rsidR="00C67526">
        <w:t xml:space="preserve">he </w:t>
      </w:r>
      <w:r>
        <w:t>brought</w:t>
      </w:r>
      <w:r w:rsidR="003B7695" w:rsidRPr="003B7695">
        <w:t xml:space="preserve"> his hands down on the heads of the rams as he stood before them and uttere</w:t>
      </w:r>
      <w:r>
        <w:t xml:space="preserve">d a dedication: “To the Lord!” At this point a </w:t>
      </w:r>
      <w:r w:rsidR="00C67526">
        <w:t>scarlet thread was tied around the neck of</w:t>
      </w:r>
      <w:r w:rsidR="003B7695" w:rsidRPr="003B7695">
        <w:t xml:space="preserve"> the scapegoat.  </w:t>
      </w:r>
    </w:p>
    <w:p w14:paraId="1640C65F" w14:textId="77777777" w:rsidR="003B7695" w:rsidRPr="003B7695" w:rsidRDefault="003B7695" w:rsidP="003B7695"/>
    <w:p w14:paraId="56A26D7E" w14:textId="5A23FD79" w:rsidR="003B7695" w:rsidRPr="003B7695" w:rsidRDefault="003B7695" w:rsidP="003B7695">
      <w:r w:rsidRPr="003B7695">
        <w:t>Then the priest</w:t>
      </w:r>
      <w:r w:rsidR="00C67526">
        <w:t xml:space="preserve"> slaughtered the</w:t>
      </w:r>
      <w:r w:rsidRPr="003B7695">
        <w:t xml:space="preserve"> ram</w:t>
      </w:r>
      <w:r w:rsidR="00C67526">
        <w:t xml:space="preserve"> for the Lord</w:t>
      </w:r>
      <w:r w:rsidRPr="003B7695">
        <w:t xml:space="preserve"> and with its blood he entered the </w:t>
      </w:r>
      <w:r w:rsidR="00FA1EA6" w:rsidRPr="003B7695">
        <w:t xml:space="preserve">Holy of Holies </w:t>
      </w:r>
      <w:r w:rsidRPr="003B7695">
        <w:t>for a third time to sprinkle the Ark of the Covenant seven times wit</w:t>
      </w:r>
      <w:r w:rsidR="00C67526">
        <w:t xml:space="preserve">h the sacrifice of the people. </w:t>
      </w:r>
      <w:r w:rsidR="0060128C">
        <w:t>N</w:t>
      </w:r>
      <w:r w:rsidRPr="003B7695">
        <w:t>ext</w:t>
      </w:r>
      <w:r w:rsidR="0060128C">
        <w:t>,</w:t>
      </w:r>
      <w:r w:rsidRPr="003B7695">
        <w:t xml:space="preserve"> the priest returned to the front</w:t>
      </w:r>
      <w:r w:rsidR="0060128C">
        <w:t xml:space="preserve"> where he </w:t>
      </w:r>
      <w:r w:rsidRPr="003B7695">
        <w:t>exchanged the vessel with the ram’s blood for the one with the blood of the bull</w:t>
      </w:r>
      <w:r w:rsidR="00172596">
        <w:t xml:space="preserve">. He </w:t>
      </w:r>
      <w:r w:rsidRPr="003B7695">
        <w:t xml:space="preserve">stood before the curtain of the </w:t>
      </w:r>
      <w:r w:rsidR="00FA1EA6" w:rsidRPr="003B7695">
        <w:t>Holy of Holies</w:t>
      </w:r>
      <w:r w:rsidR="00FA1EA6">
        <w:t xml:space="preserve"> </w:t>
      </w:r>
      <w:r w:rsidR="00172596">
        <w:t xml:space="preserve">and </w:t>
      </w:r>
      <w:r w:rsidRPr="003B7695">
        <w:t>sprinkled the curtain seven times with the priest’s sacrifice and then, once more, taking up the ram’s blood, he sprinkled the curtain seven times with the people’s sacrifice.</w:t>
      </w:r>
    </w:p>
    <w:p w14:paraId="304F6B3E" w14:textId="4784904B" w:rsidR="003B7695" w:rsidRPr="003B7695" w:rsidRDefault="003B7695" w:rsidP="003B7695"/>
    <w:p w14:paraId="71D838A7" w14:textId="000BA56F" w:rsidR="003B7695" w:rsidRPr="003B7695" w:rsidRDefault="00C67526" w:rsidP="003B7695">
      <w:r>
        <w:t>In the final</w:t>
      </w:r>
      <w:r w:rsidR="003B7695" w:rsidRPr="003B7695">
        <w:t xml:space="preserve"> part of the ritual, the priest laid his hands on the scapegoat while he c</w:t>
      </w:r>
      <w:r w:rsidR="00172596">
        <w:t xml:space="preserve">onfessed the sins of the people. </w:t>
      </w:r>
      <w:r>
        <w:t>He</w:t>
      </w:r>
      <w:r w:rsidR="00172596">
        <w:t xml:space="preserve"> </w:t>
      </w:r>
      <w:r w:rsidR="003B7695" w:rsidRPr="003B7695">
        <w:t>turned the scapegoat over to a man</w:t>
      </w:r>
      <w:r w:rsidR="00172596">
        <w:t xml:space="preserve"> who was</w:t>
      </w:r>
      <w:r w:rsidR="003B7695" w:rsidRPr="003B7695">
        <w:t xml:space="preserve"> appointed to lead it away</w:t>
      </w:r>
      <w:r w:rsidR="00172596">
        <w:t xml:space="preserve">. </w:t>
      </w:r>
      <w:r w:rsidR="003B7695" w:rsidRPr="003B7695">
        <w:t>According to the tradition, the route led over the valley of Kidron into the wilderness of Judea</w:t>
      </w:r>
      <w:r w:rsidR="00172596">
        <w:t xml:space="preserve">. </w:t>
      </w:r>
      <w:r w:rsidR="003B7695" w:rsidRPr="003B7695">
        <w:t>At the end of the route, at the edge of</w:t>
      </w:r>
      <w:r w:rsidR="00172596">
        <w:t xml:space="preserve"> a cliff, the </w:t>
      </w:r>
      <w:r w:rsidR="00172596">
        <w:lastRenderedPageBreak/>
        <w:t>attendant tied the other</w:t>
      </w:r>
      <w:r w:rsidR="003B7695" w:rsidRPr="003B7695">
        <w:t xml:space="preserve"> end of the scarlet thread </w:t>
      </w:r>
      <w:r w:rsidR="00172596">
        <w:t xml:space="preserve">that was </w:t>
      </w:r>
      <w:r w:rsidR="003B7695" w:rsidRPr="003B7695">
        <w:t>around the scapegoat’s n</w:t>
      </w:r>
      <w:r>
        <w:t xml:space="preserve">eck to a rock, and then pushed the </w:t>
      </w:r>
      <w:r w:rsidR="008807D3">
        <w:t>animal</w:t>
      </w:r>
      <w:r w:rsidR="00172596">
        <w:t xml:space="preserve"> over the cliff to its death. </w:t>
      </w:r>
      <w:r w:rsidR="003B7695" w:rsidRPr="003B7695">
        <w:t>At the</w:t>
      </w:r>
      <w:r w:rsidR="00172596">
        <w:t xml:space="preserve"> very</w:t>
      </w:r>
      <w:r w:rsidR="003B7695" w:rsidRPr="003B7695">
        <w:t xml:space="preserve"> moment that the scapegoat fell</w:t>
      </w:r>
      <w:r w:rsidR="00172596">
        <w:t xml:space="preserve"> to his death,</w:t>
      </w:r>
      <w:r w:rsidR="003B7695" w:rsidRPr="003B7695">
        <w:t xml:space="preserve"> the news of the completion of the rite was relayed</w:t>
      </w:r>
      <w:r w:rsidR="00172596">
        <w:t xml:space="preserve"> back</w:t>
      </w:r>
      <w:r w:rsidR="003B7695" w:rsidRPr="003B7695">
        <w:t xml:space="preserve"> to the </w:t>
      </w:r>
      <w:r w:rsidR="00FA1EA6">
        <w:t>t</w:t>
      </w:r>
      <w:r w:rsidR="003B7695" w:rsidRPr="003B7695">
        <w:t xml:space="preserve">emple by the crowds of people </w:t>
      </w:r>
      <w:r>
        <w:t xml:space="preserve">stationed all along the route. </w:t>
      </w:r>
      <w:r w:rsidR="003B7695" w:rsidRPr="003B7695">
        <w:t xml:space="preserve">According to the legend, a scarlet thread tied to the threshold of the </w:t>
      </w:r>
      <w:r w:rsidR="00FA1EA6" w:rsidRPr="003B7695">
        <w:t>Holy of Holies</w:t>
      </w:r>
      <w:r w:rsidR="003B7695" w:rsidRPr="003B7695">
        <w:t xml:space="preserve"> turned white at the very moment that the scapegoat was pushed over the cliff, which signaled that the people were cleansed of their sins.</w:t>
      </w:r>
    </w:p>
    <w:p w14:paraId="0F025249" w14:textId="77777777" w:rsidR="003B7695" w:rsidRPr="003B7695" w:rsidRDefault="003B7695" w:rsidP="003B7695"/>
    <w:p w14:paraId="671B787C" w14:textId="09D795A3" w:rsidR="003B7695" w:rsidRPr="003B7695" w:rsidRDefault="003B7695" w:rsidP="003B7695">
      <w:r w:rsidRPr="003B7695">
        <w:t>So, as you can see, in Jesus’ time, people took their sins very seriously</w:t>
      </w:r>
      <w:r w:rsidR="00FA1EA6">
        <w:t>;</w:t>
      </w:r>
      <w:r w:rsidR="00172596">
        <w:t xml:space="preserve"> and</w:t>
      </w:r>
      <w:r w:rsidRPr="003B7695">
        <w:t xml:space="preserve"> on the Day of Atonement, </w:t>
      </w:r>
      <w:r w:rsidR="00FA1EA6">
        <w:t xml:space="preserve">they </w:t>
      </w:r>
      <w:r w:rsidRPr="003B7695">
        <w:t xml:space="preserve">went to great lengths to go before </w:t>
      </w:r>
      <w:r w:rsidR="00C67526">
        <w:t>God to be ritually cleansed</w:t>
      </w:r>
      <w:r w:rsidR="00172596">
        <w:t xml:space="preserve">. </w:t>
      </w:r>
      <w:r w:rsidRPr="003B7695">
        <w:t>Jewish people in our day continue to take this day and this ritual seriously</w:t>
      </w:r>
      <w:r w:rsidR="00172596">
        <w:t>. Synagogue attendance records indicate that this is the most widely attended holiday service of the year.</w:t>
      </w:r>
    </w:p>
    <w:p w14:paraId="23EA0F34" w14:textId="504DB4A3" w:rsidR="003B7695" w:rsidRPr="003B7695" w:rsidRDefault="003B7695" w:rsidP="003B7695"/>
    <w:p w14:paraId="655615C8" w14:textId="245BEFE9" w:rsidR="003B7695" w:rsidRPr="003B7695" w:rsidRDefault="003B7695" w:rsidP="003B7695">
      <w:r w:rsidRPr="003B7695">
        <w:t xml:space="preserve">So, </w:t>
      </w:r>
      <w:r w:rsidR="00172596">
        <w:t xml:space="preserve">when the writer of Hebrews says that “he entered once for all into the Holy Place, not with the blood of goats and calves, but with his blood, thus obtaining eternal </w:t>
      </w:r>
      <w:r w:rsidR="00FA1EA6">
        <w:t>redemption” (Hebrews 9:12)</w:t>
      </w:r>
      <w:r w:rsidR="00070782">
        <w:t>, he</w:t>
      </w:r>
      <w:r w:rsidR="00172596">
        <w:t xml:space="preserve"> is saying that Jesus is </w:t>
      </w:r>
      <w:r w:rsidRPr="003B7695">
        <w:t>God’s</w:t>
      </w:r>
      <w:r w:rsidR="00173968">
        <w:t xml:space="preserve"> once-</w:t>
      </w:r>
      <w:r w:rsidR="00172596">
        <w:t>and</w:t>
      </w:r>
      <w:r w:rsidR="00173968">
        <w:t>-</w:t>
      </w:r>
      <w:r w:rsidR="00172596">
        <w:t>for</w:t>
      </w:r>
      <w:r w:rsidR="00173968">
        <w:t>-</w:t>
      </w:r>
      <w:r w:rsidR="00172596">
        <w:t>all</w:t>
      </w:r>
      <w:r w:rsidRPr="003B7695">
        <w:t xml:space="preserve"> gift that will replace the entire ceremony of the Day of Atonement.  A scapegoat is no </w:t>
      </w:r>
      <w:r w:rsidR="00172596">
        <w:t>longer necessary, because in Christ</w:t>
      </w:r>
      <w:r w:rsidRPr="003B7695">
        <w:t xml:space="preserve"> all the people, not just the Jews, but </w:t>
      </w:r>
      <w:r w:rsidR="00172596">
        <w:t>anyone who goes to God with a repentant heart</w:t>
      </w:r>
      <w:r w:rsidR="00173968">
        <w:t>,</w:t>
      </w:r>
      <w:r w:rsidR="00172596">
        <w:t xml:space="preserve"> will be cleansed of his or her</w:t>
      </w:r>
      <w:r w:rsidRPr="003B7695">
        <w:t xml:space="preserve"> sins and set free.</w:t>
      </w:r>
    </w:p>
    <w:p w14:paraId="328E75F8" w14:textId="77777777" w:rsidR="003B7695" w:rsidRPr="003B7695" w:rsidRDefault="003B7695" w:rsidP="003B7695"/>
    <w:p w14:paraId="2FB40BC6" w14:textId="7207DC0B" w:rsidR="003B7695" w:rsidRDefault="003237E6" w:rsidP="003B7695">
      <w:r>
        <w:t>The good news that</w:t>
      </w:r>
      <w:r w:rsidR="00173968">
        <w:t xml:space="preserve"> Hebrews brings</w:t>
      </w:r>
      <w:r>
        <w:t xml:space="preserve"> is</w:t>
      </w:r>
      <w:r w:rsidR="00172596">
        <w:t xml:space="preserve"> that in Jesus Christ, God </w:t>
      </w:r>
      <w:r>
        <w:t>took</w:t>
      </w:r>
      <w:r w:rsidR="003B7695" w:rsidRPr="003B7695">
        <w:t xml:space="preserve"> away th</w:t>
      </w:r>
      <w:r w:rsidR="00172596">
        <w:t xml:space="preserve">e sins of </w:t>
      </w:r>
      <w:r w:rsidR="00173968">
        <w:t>the world</w:t>
      </w:r>
      <w:r>
        <w:t>. His death on the cross became</w:t>
      </w:r>
      <w:r w:rsidR="00172596">
        <w:t>, in essence, a p</w:t>
      </w:r>
      <w:r>
        <w:t xml:space="preserve">erpetual Day of Atonement for those who follow him. His sacrifice has </w:t>
      </w:r>
      <w:r w:rsidR="003B7695" w:rsidRPr="003B7695">
        <w:t>release</w:t>
      </w:r>
      <w:r>
        <w:t>d us</w:t>
      </w:r>
      <w:r w:rsidR="003B7695" w:rsidRPr="003B7695">
        <w:t xml:space="preserve"> from</w:t>
      </w:r>
      <w:r>
        <w:t xml:space="preserve"> our</w:t>
      </w:r>
      <w:r w:rsidR="003B7695" w:rsidRPr="003B7695">
        <w:t xml:space="preserve"> </w:t>
      </w:r>
      <w:r w:rsidR="00172596">
        <w:t>sins, purified our conscienc</w:t>
      </w:r>
      <w:r>
        <w:t>es from dead works, and and set</w:t>
      </w:r>
      <w:r w:rsidR="00172596">
        <w:t xml:space="preserve"> </w:t>
      </w:r>
      <w:r>
        <w:t>us free</w:t>
      </w:r>
      <w:r w:rsidR="00172596">
        <w:t xml:space="preserve"> to worship the living God</w:t>
      </w:r>
      <w:r w:rsidR="003B7695" w:rsidRPr="003B7695">
        <w:t>.</w:t>
      </w:r>
    </w:p>
    <w:p w14:paraId="23505225" w14:textId="77777777" w:rsidR="003237E6" w:rsidRDefault="003237E6"/>
    <w:p w14:paraId="4F009E56" w14:textId="77777777" w:rsidR="00032405" w:rsidRDefault="00FA1EA6" w:rsidP="00032405">
      <w:pPr>
        <w:spacing w:before="100" w:beforeAutospacing="1" w:after="100" w:afterAutospacing="1"/>
        <w:rPr>
          <w:rFonts w:ascii="Times New Roman" w:hAnsi="Times New Roman"/>
          <w:color w:val="000000"/>
        </w:rPr>
      </w:pPr>
      <w:hyperlink r:id="rId8" w:anchor="gospel_reading" w:history="1">
        <w:r w:rsidRPr="00FA1EA6">
          <w:rPr>
            <w:rStyle w:val="Hyperlink"/>
            <w:b/>
          </w:rPr>
          <w:t>Mark 12:28-34</w:t>
        </w:r>
      </w:hyperlink>
      <w:r>
        <w:rPr>
          <w:b/>
        </w:rPr>
        <w:br/>
      </w:r>
      <w:r>
        <w:rPr>
          <w:b/>
        </w:rPr>
        <w:br/>
      </w:r>
      <w:r w:rsidR="008807D3">
        <w:rPr>
          <w:color w:val="000000"/>
        </w:rPr>
        <w:t>Our world is hung up on first place. I think here of</w:t>
      </w:r>
      <w:r w:rsidR="008807D3">
        <w:rPr>
          <w:color w:val="1F497D"/>
        </w:rPr>
        <w:t> </w:t>
      </w:r>
      <w:r w:rsidRPr="00FC3650">
        <w:t>one of my colleagues</w:t>
      </w:r>
      <w:r>
        <w:rPr>
          <w:color w:val="1F497D"/>
        </w:rPr>
        <w:t xml:space="preserve"> </w:t>
      </w:r>
      <w:r w:rsidR="008807D3">
        <w:rPr>
          <w:color w:val="000000"/>
        </w:rPr>
        <w:t>at Discipleship Ministries. Recently</w:t>
      </w:r>
      <w:r>
        <w:rPr>
          <w:color w:val="000000"/>
        </w:rPr>
        <w:t>,</w:t>
      </w:r>
      <w:r w:rsidR="008807D3">
        <w:rPr>
          <w:color w:val="000000"/>
        </w:rPr>
        <w:t xml:space="preserve"> our division worked together to discover our top leadership strengths using Tom Rath’s book and assessment tool, </w:t>
      </w:r>
      <w:hyperlink r:id="rId9" w:history="1">
        <w:r w:rsidR="008807D3" w:rsidRPr="00FA1EA6">
          <w:rPr>
            <w:rStyle w:val="Hyperlink"/>
            <w:i/>
            <w:iCs/>
          </w:rPr>
          <w:t>Strengths Finder 2.0.</w:t>
        </w:r>
      </w:hyperlink>
      <w:r w:rsidR="008807D3">
        <w:rPr>
          <w:i/>
          <w:iCs/>
          <w:color w:val="000000"/>
        </w:rPr>
        <w:t> </w:t>
      </w:r>
      <w:r w:rsidR="008807D3">
        <w:rPr>
          <w:color w:val="000000"/>
        </w:rPr>
        <w:t>The assessment revealed that one of </w:t>
      </w:r>
      <w:r w:rsidR="008807D3" w:rsidRPr="00FC3650">
        <w:t>this colleague’s </w:t>
      </w:r>
      <w:r w:rsidR="008807D3">
        <w:rPr>
          <w:color w:val="000000"/>
        </w:rPr>
        <w:t>top strengths was “competition.” When </w:t>
      </w:r>
      <w:r w:rsidR="00FC3650">
        <w:rPr>
          <w:color w:val="000000"/>
        </w:rPr>
        <w:t>she</w:t>
      </w:r>
      <w:r w:rsidR="008807D3">
        <w:rPr>
          <w:color w:val="000000"/>
        </w:rPr>
        <w:t> shared that this was one of </w:t>
      </w:r>
      <w:r w:rsidR="00FC3650">
        <w:rPr>
          <w:color w:val="000000"/>
        </w:rPr>
        <w:t>her</w:t>
      </w:r>
      <w:r w:rsidR="008807D3">
        <w:rPr>
          <w:color w:val="000000"/>
        </w:rPr>
        <w:t> strengths</w:t>
      </w:r>
      <w:r w:rsidR="00FC3650">
        <w:rPr>
          <w:color w:val="000000"/>
        </w:rPr>
        <w:t>,</w:t>
      </w:r>
      <w:r w:rsidR="008807D3">
        <w:rPr>
          <w:color w:val="000000"/>
        </w:rPr>
        <w:t> </w:t>
      </w:r>
      <w:r w:rsidR="00FC3650">
        <w:rPr>
          <w:color w:val="000000"/>
        </w:rPr>
        <w:t>s</w:t>
      </w:r>
      <w:r w:rsidR="008807D3">
        <w:rPr>
          <w:color w:val="000000"/>
        </w:rPr>
        <w:t>he told us that </w:t>
      </w:r>
      <w:r w:rsidR="00FC3650">
        <w:rPr>
          <w:color w:val="000000"/>
        </w:rPr>
        <w:t>s</w:t>
      </w:r>
      <w:r w:rsidR="008807D3">
        <w:rPr>
          <w:color w:val="000000"/>
        </w:rPr>
        <w:t>he wasn't surprised. Part of </w:t>
      </w:r>
      <w:r w:rsidR="00FC3650">
        <w:rPr>
          <w:color w:val="000000"/>
        </w:rPr>
        <w:t>her</w:t>
      </w:r>
      <w:r w:rsidR="008807D3">
        <w:rPr>
          <w:color w:val="000000"/>
        </w:rPr>
        <w:t> competitive spirit is nature, but part is nurture. </w:t>
      </w:r>
      <w:r w:rsidR="008807D3" w:rsidRPr="00FC3650">
        <w:t>My colleague </w:t>
      </w:r>
      <w:r w:rsidR="008807D3">
        <w:rPr>
          <w:color w:val="000000"/>
        </w:rPr>
        <w:t>said that when </w:t>
      </w:r>
      <w:r w:rsidR="00FC3650">
        <w:rPr>
          <w:color w:val="000000"/>
        </w:rPr>
        <w:t>s</w:t>
      </w:r>
      <w:r w:rsidR="008807D3">
        <w:rPr>
          <w:color w:val="000000"/>
        </w:rPr>
        <w:t>he and h</w:t>
      </w:r>
      <w:r w:rsidR="00FC3650">
        <w:rPr>
          <w:color w:val="000000"/>
        </w:rPr>
        <w:t xml:space="preserve">er </w:t>
      </w:r>
      <w:r w:rsidR="008807D3">
        <w:rPr>
          <w:color w:val="000000"/>
        </w:rPr>
        <w:t>siblings</w:t>
      </w:r>
      <w:r w:rsidR="008807D3">
        <w:rPr>
          <w:color w:val="1F497D"/>
        </w:rPr>
        <w:t> </w:t>
      </w:r>
      <w:r w:rsidR="008807D3" w:rsidRPr="00FC3650">
        <w:t>were</w:t>
      </w:r>
      <w:r w:rsidR="008807D3">
        <w:rPr>
          <w:color w:val="000000"/>
        </w:rPr>
        <w:t> growing up</w:t>
      </w:r>
      <w:r w:rsidR="008807D3">
        <w:rPr>
          <w:color w:val="1F497D"/>
        </w:rPr>
        <w:t xml:space="preserve">, </w:t>
      </w:r>
      <w:r w:rsidR="008807D3" w:rsidRPr="00FC3650">
        <w:t>their</w:t>
      </w:r>
      <w:r w:rsidR="008807D3">
        <w:rPr>
          <w:color w:val="000000"/>
        </w:rPr>
        <w:t> father, who was also blessed with a competitive spirit, would remind </w:t>
      </w:r>
      <w:r w:rsidR="008807D3" w:rsidRPr="00FC3650">
        <w:t>them</w:t>
      </w:r>
      <w:r w:rsidR="00FC3650">
        <w:t>,</w:t>
      </w:r>
      <w:r w:rsidR="008807D3">
        <w:rPr>
          <w:color w:val="000000"/>
        </w:rPr>
        <w:t> </w:t>
      </w:r>
      <w:r w:rsidR="00032405">
        <w:rPr>
          <w:color w:val="000000"/>
        </w:rPr>
        <w:t>somewhat tongue-in-cheek, whenever </w:t>
      </w:r>
      <w:r w:rsidR="00032405" w:rsidRPr="00032405">
        <w:t>they were </w:t>
      </w:r>
      <w:r w:rsidR="00032405">
        <w:rPr>
          <w:color w:val="000000"/>
        </w:rPr>
        <w:t>about to enter a competition, not to forget that “Second place is the first loser!”</w:t>
      </w:r>
    </w:p>
    <w:p w14:paraId="7A93B6FE" w14:textId="4F50527F" w:rsidR="00B210C3" w:rsidRPr="008807D3" w:rsidRDefault="008807D3" w:rsidP="008807D3">
      <w:pPr>
        <w:spacing w:before="100" w:beforeAutospacing="1" w:after="100" w:afterAutospacing="1"/>
        <w:rPr>
          <w:color w:val="000000"/>
        </w:rPr>
      </w:pPr>
      <w:r>
        <w:rPr>
          <w:color w:val="000000"/>
        </w:rPr>
        <w:t>In a competition</w:t>
      </w:r>
      <w:r w:rsidR="00FC3650">
        <w:rPr>
          <w:color w:val="000000"/>
        </w:rPr>
        <w:t>,</w:t>
      </w:r>
      <w:r>
        <w:rPr>
          <w:color w:val="000000"/>
        </w:rPr>
        <w:t xml:space="preserve"> there is only one winner. Like </w:t>
      </w:r>
      <w:r w:rsidRPr="00FC3650">
        <w:t>my colleague </w:t>
      </w:r>
      <w:r>
        <w:rPr>
          <w:color w:val="000000"/>
        </w:rPr>
        <w:t>and </w:t>
      </w:r>
      <w:r w:rsidR="00FC3650">
        <w:rPr>
          <w:color w:val="000000"/>
        </w:rPr>
        <w:t>her</w:t>
      </w:r>
      <w:r>
        <w:rPr>
          <w:color w:val="000000"/>
        </w:rPr>
        <w:t> father, many Americans are captivated by the drive to achieve, to be the best in their field or their sport or their hobby. We all love to root for the winning player, be it in football, the Miss America Pageant, or the national spelling bee.  There can be only one number one. Second place is indeed the first loser.</w:t>
      </w:r>
    </w:p>
    <w:p w14:paraId="1650B04D" w14:textId="3E6571D4" w:rsidR="00173968" w:rsidRDefault="00833CFA" w:rsidP="00FB7E77">
      <w:r>
        <w:lastRenderedPageBreak/>
        <w:t>Given our national obsession with being number</w:t>
      </w:r>
      <w:r w:rsidR="00173968">
        <w:t xml:space="preserve"> one</w:t>
      </w:r>
      <w:r>
        <w:t>, perhaps</w:t>
      </w:r>
      <w:r w:rsidR="00173968">
        <w:t xml:space="preserve"> it</w:t>
      </w:r>
      <w:r>
        <w:t xml:space="preserve"> should</w:t>
      </w:r>
      <w:r w:rsidR="00FB7E77" w:rsidRPr="00FB7E77">
        <w:t xml:space="preserve"> not</w:t>
      </w:r>
      <w:r>
        <w:t xml:space="preserve"> be</w:t>
      </w:r>
      <w:r w:rsidR="00FB7E77" w:rsidRPr="00FB7E77">
        <w:t xml:space="preserve"> surprising that in </w:t>
      </w:r>
      <w:r>
        <w:t xml:space="preserve">this </w:t>
      </w:r>
      <w:r w:rsidR="00FC3650">
        <w:t>S</w:t>
      </w:r>
      <w:r>
        <w:t>cripture lesson</w:t>
      </w:r>
      <w:r w:rsidR="00FB7E77" w:rsidRPr="00FB7E77">
        <w:t xml:space="preserve"> the scribe asked Jesus to name for him </w:t>
      </w:r>
      <w:r>
        <w:t xml:space="preserve">the number one </w:t>
      </w:r>
      <w:r w:rsidR="00FB7E77" w:rsidRPr="00FB7E77">
        <w:t>comma</w:t>
      </w:r>
      <w:r>
        <w:t>ndment from the Lord God. Nor should</w:t>
      </w:r>
      <w:r w:rsidR="00FB7E77" w:rsidRPr="00FB7E77">
        <w:t xml:space="preserve"> it</w:t>
      </w:r>
      <w:r>
        <w:t xml:space="preserve"> be</w:t>
      </w:r>
      <w:r w:rsidR="00FB7E77" w:rsidRPr="00FB7E77">
        <w:t xml:space="preserve"> surprising th</w:t>
      </w:r>
      <w:r>
        <w:t>at Jesus knew the answer. Every devout Jew knew the number o</w:t>
      </w:r>
      <w:r w:rsidR="00FB7E77" w:rsidRPr="00FB7E77">
        <w:t>ne commandment, because every devout Jew recited it every morning when he</w:t>
      </w:r>
      <w:r>
        <w:t xml:space="preserve"> or she</w:t>
      </w:r>
      <w:r w:rsidR="00FB7E77" w:rsidRPr="00FB7E77">
        <w:t xml:space="preserve"> woke up and every evening when he</w:t>
      </w:r>
      <w:r>
        <w:t xml:space="preserve"> or she went to bed. The number o</w:t>
      </w:r>
      <w:r w:rsidR="00FB7E77" w:rsidRPr="00FB7E77">
        <w:t>ne commandment was called “The Shema</w:t>
      </w:r>
      <w:r>
        <w:t>,</w:t>
      </w:r>
      <w:r w:rsidR="00FB7E77" w:rsidRPr="00FB7E77">
        <w:t>” which i</w:t>
      </w:r>
      <w:r>
        <w:t>n Hebrew means, “Hear.” It was thusly named because</w:t>
      </w:r>
      <w:r w:rsidR="00FB7E77" w:rsidRPr="00FB7E77">
        <w:t xml:space="preserve"> the words to it began with “Hear, oh Israel!”  </w:t>
      </w:r>
    </w:p>
    <w:p w14:paraId="73166884" w14:textId="77777777" w:rsidR="00173968" w:rsidRDefault="00173968" w:rsidP="00FB7E77"/>
    <w:p w14:paraId="773BAFAD" w14:textId="2CEB8E40" w:rsidR="00FB7E77" w:rsidRPr="00FB7E77" w:rsidRDefault="004D3A52" w:rsidP="004D3A52">
      <w:pPr>
        <w:ind w:left="720" w:right="720"/>
      </w:pPr>
      <w:r w:rsidRPr="004D3A52">
        <w:t xml:space="preserve">“Hear, O Israel: The Lord our God, the Lord is one! You shall love the Lord your God with all your heart, with all your soul, and with all your strength. </w:t>
      </w:r>
      <w:r w:rsidR="00173968">
        <w:t>(</w:t>
      </w:r>
      <w:r w:rsidR="00FC3650">
        <w:t>Deuteronomy 6:4</w:t>
      </w:r>
      <w:r>
        <w:t>-5, NKJV*</w:t>
      </w:r>
      <w:r w:rsidR="00173968">
        <w:t>).</w:t>
      </w:r>
    </w:p>
    <w:p w14:paraId="184DF6AA" w14:textId="77777777" w:rsidR="00833CFA" w:rsidRDefault="00833CFA" w:rsidP="00FB7E77"/>
    <w:p w14:paraId="47CF6E84" w14:textId="54CC9BE5" w:rsidR="00FB7E77" w:rsidRPr="00FB7E77" w:rsidRDefault="00FB7E77" w:rsidP="00FB7E77">
      <w:r w:rsidRPr="00FB7E77">
        <w:t>But the surprising thing about Jesus’ answer to the scribe i</w:t>
      </w:r>
      <w:r w:rsidR="00173968">
        <w:t>s that</w:t>
      </w:r>
      <w:r w:rsidR="00833CFA">
        <w:t xml:space="preserve"> after he had named the f</w:t>
      </w:r>
      <w:r w:rsidRPr="00FB7E77">
        <w:t xml:space="preserve">irst </w:t>
      </w:r>
      <w:r w:rsidR="00833CFA">
        <w:t>p</w:t>
      </w:r>
      <w:r w:rsidRPr="00FB7E77">
        <w:t>lace winner in the commandment competition, Jesus t</w:t>
      </w:r>
      <w:r w:rsidR="00833CFA">
        <w:t xml:space="preserve">hrew in an unexpected </w:t>
      </w:r>
      <w:r w:rsidR="0044585A">
        <w:t>bonus</w:t>
      </w:r>
      <w:r w:rsidR="00833CFA">
        <w:t>, a “</w:t>
      </w:r>
      <w:r w:rsidR="00173968">
        <w:t>second number one</w:t>
      </w:r>
      <w:r w:rsidR="00032405">
        <w:t>,</w:t>
      </w:r>
      <w:r w:rsidR="00833CFA">
        <w:t>”</w:t>
      </w:r>
      <w:r w:rsidRPr="00FB7E77">
        <w:t xml:space="preserve"> so to speak, which was, “you shall love your neighbor as yourself.”</w:t>
      </w:r>
    </w:p>
    <w:p w14:paraId="71DE1168" w14:textId="77777777" w:rsidR="00833CFA" w:rsidRDefault="00833CFA" w:rsidP="00FB7E77"/>
    <w:p w14:paraId="6C0E08CB" w14:textId="1592C4CE" w:rsidR="00173968" w:rsidRDefault="00FB7E77" w:rsidP="00FB7E77">
      <w:r w:rsidRPr="00FB7E77">
        <w:t xml:space="preserve">Jesus’ answer should </w:t>
      </w:r>
      <w:r w:rsidR="0044585A">
        <w:t xml:space="preserve">help us competitive human beings put things </w:t>
      </w:r>
      <w:r w:rsidR="00833CFA">
        <w:t xml:space="preserve">into proper perspective. </w:t>
      </w:r>
      <w:r w:rsidRPr="00FB7E77">
        <w:t>What Jesus would</w:t>
      </w:r>
      <w:r w:rsidR="00833CFA">
        <w:t xml:space="preserve"> have us </w:t>
      </w:r>
      <w:r w:rsidR="0044585A">
        <w:t>remember</w:t>
      </w:r>
      <w:r w:rsidR="00833CFA">
        <w:t xml:space="preserve"> is this: </w:t>
      </w:r>
      <w:r w:rsidRPr="00FB7E77">
        <w:t xml:space="preserve">Not only are human beings not the most important thing in the universe, but among human beings, no one human being is really any more </w:t>
      </w:r>
      <w:r w:rsidR="0044585A">
        <w:t xml:space="preserve">important </w:t>
      </w:r>
      <w:r w:rsidRPr="00FB7E77">
        <w:t xml:space="preserve">than any other human being. </w:t>
      </w:r>
      <w:r w:rsidR="00173968">
        <w:t>In the game of life</w:t>
      </w:r>
      <w:r w:rsidR="00073136">
        <w:t>,</w:t>
      </w:r>
      <w:r w:rsidR="00173968">
        <w:t xml:space="preserve"> t</w:t>
      </w:r>
      <w:r w:rsidR="0044585A">
        <w:t xml:space="preserve">here is neither a </w:t>
      </w:r>
      <w:r w:rsidR="00173968">
        <w:t xml:space="preserve">number one nor a first loser. </w:t>
      </w:r>
    </w:p>
    <w:p w14:paraId="16DC61FE" w14:textId="77777777" w:rsidR="00173968" w:rsidRDefault="00173968" w:rsidP="00FB7E77"/>
    <w:p w14:paraId="67A2C589" w14:textId="2F2A5F51" w:rsidR="00FB7E77" w:rsidRPr="00FB7E77" w:rsidRDefault="00FB7E77" w:rsidP="00FB7E77">
      <w:r w:rsidRPr="00FB7E77">
        <w:t xml:space="preserve">Jesus was always challenging </w:t>
      </w:r>
      <w:r w:rsidR="0044585A">
        <w:t>this</w:t>
      </w:r>
      <w:r w:rsidRPr="00FB7E77">
        <w:t xml:space="preserve"> tendency</w:t>
      </w:r>
      <w:r w:rsidR="0044585A">
        <w:t xml:space="preserve"> among his fellow human beings</w:t>
      </w:r>
      <w:r w:rsidRPr="00FB7E77">
        <w:t xml:space="preserve"> </w:t>
      </w:r>
      <w:r w:rsidR="0044585A">
        <w:t>to judge people and arrange people</w:t>
      </w:r>
      <w:r w:rsidRPr="00FB7E77">
        <w:t xml:space="preserve"> </w:t>
      </w:r>
      <w:r w:rsidR="0044585A">
        <w:t xml:space="preserve">according to their importance. </w:t>
      </w:r>
      <w:r w:rsidRPr="00FB7E77">
        <w:t xml:space="preserve">Jesus once told his </w:t>
      </w:r>
      <w:r w:rsidR="00380359">
        <w:t>disciples that among the Gentiles</w:t>
      </w:r>
      <w:r w:rsidRPr="00FB7E77">
        <w:t>, it was commonplac</w:t>
      </w:r>
      <w:r w:rsidR="0044585A">
        <w:t>e for those who had been named number o</w:t>
      </w:r>
      <w:r w:rsidRPr="00FB7E77">
        <w:t>ne to</w:t>
      </w:r>
      <w:r w:rsidR="0044585A">
        <w:t xml:space="preserve"> boss everyone around.</w:t>
      </w:r>
      <w:r w:rsidRPr="00FB7E77">
        <w:t xml:space="preserve"> Jesus said to those who followed him, “Look, you</w:t>
      </w:r>
      <w:r w:rsidR="0044585A">
        <w:t xml:space="preserve"> aren’t going to act that way. </w:t>
      </w:r>
      <w:r w:rsidRPr="00FB7E77">
        <w:t xml:space="preserve">And whenever one of you gets to thinking about who is number one, and wishing to be number one, then what you should do is </w:t>
      </w:r>
      <w:r w:rsidR="00380359">
        <w:t>get down on your knees and serve all the others</w:t>
      </w:r>
      <w:r w:rsidRPr="00FB7E77">
        <w:t>”</w:t>
      </w:r>
      <w:r w:rsidR="00380359">
        <w:t xml:space="preserve"> (</w:t>
      </w:r>
      <w:r w:rsidR="00380359" w:rsidRPr="00073136">
        <w:rPr>
          <w:i/>
        </w:rPr>
        <w:t>my paraphrase of Mark 10:42-44</w:t>
      </w:r>
      <w:r w:rsidR="00380359">
        <w:t>).</w:t>
      </w:r>
    </w:p>
    <w:p w14:paraId="240705DA" w14:textId="77777777" w:rsidR="0044585A" w:rsidRDefault="0044585A" w:rsidP="00FB7E77"/>
    <w:p w14:paraId="6A80FE4C" w14:textId="5A4BA06F" w:rsidR="00FB7E77" w:rsidRPr="00FB7E77" w:rsidRDefault="00FB7E77" w:rsidP="00FB7E77">
      <w:r w:rsidRPr="00FB7E77">
        <w:t>Jesus tells us that it simply isn’t enough to be devout, because we so easily can turn ou</w:t>
      </w:r>
      <w:r w:rsidR="00380359">
        <w:t xml:space="preserve">r devotion into a competition. </w:t>
      </w:r>
      <w:r w:rsidR="0044585A">
        <w:t xml:space="preserve">Who is number one in his or her devotion to God? </w:t>
      </w:r>
      <w:r w:rsidRPr="00FB7E77">
        <w:t>Who around here is in firs</w:t>
      </w:r>
      <w:r w:rsidR="0044585A">
        <w:t xml:space="preserve">t place on the road to heaven? </w:t>
      </w:r>
      <w:r w:rsidRPr="00FB7E77">
        <w:t xml:space="preserve">Who among us is the best Christian?  </w:t>
      </w:r>
    </w:p>
    <w:p w14:paraId="2CCF2DB9" w14:textId="77777777" w:rsidR="0044585A" w:rsidRDefault="0044585A" w:rsidP="00FB7E77"/>
    <w:p w14:paraId="697CBC4D" w14:textId="4EC70B0F" w:rsidR="00FB7E77" w:rsidRPr="00FB7E77" w:rsidRDefault="00FB7E77" w:rsidP="00FB7E77">
      <w:r w:rsidRPr="00FB7E77">
        <w:t xml:space="preserve">Jesus says that along with being devoted to God, what we really need to be is loving and devoted to </w:t>
      </w:r>
      <w:r w:rsidR="0044585A">
        <w:t xml:space="preserve">one another. </w:t>
      </w:r>
      <w:r w:rsidR="00380359">
        <w:t xml:space="preserve">We need to be </w:t>
      </w:r>
      <w:r w:rsidR="0044585A">
        <w:t>appreciative of the gifts of others.</w:t>
      </w:r>
      <w:r w:rsidR="00380359">
        <w:t xml:space="preserve"> </w:t>
      </w:r>
      <w:r w:rsidRPr="00FB7E77">
        <w:t xml:space="preserve">Instead of trying to figure out how to win the game, we need instead </w:t>
      </w:r>
      <w:r w:rsidR="00070782" w:rsidRPr="00FB7E77">
        <w:t xml:space="preserve">to </w:t>
      </w:r>
      <w:r w:rsidR="00070782">
        <w:t>practice</w:t>
      </w:r>
      <w:r w:rsidRPr="00FB7E77">
        <w:t xml:space="preserve"> the art of holdin</w:t>
      </w:r>
      <w:r w:rsidR="0044585A">
        <w:t xml:space="preserve">g </w:t>
      </w:r>
      <w:r w:rsidR="00073136">
        <w:t>one another</w:t>
      </w:r>
      <w:r w:rsidR="0044585A">
        <w:t xml:space="preserve"> in highest regard: l</w:t>
      </w:r>
      <w:r w:rsidR="00380359">
        <w:t>oving one another</w:t>
      </w:r>
      <w:r w:rsidRPr="00FB7E77">
        <w:t xml:space="preserve"> as much as we love ourselves.</w:t>
      </w:r>
      <w:r w:rsidR="00380359">
        <w:t xml:space="preserve"> </w:t>
      </w:r>
      <w:r w:rsidR="0044585A">
        <w:t>How high should our regard be?</w:t>
      </w:r>
      <w:r w:rsidR="00380359">
        <w:t xml:space="preserve"> I</w:t>
      </w:r>
      <w:r w:rsidRPr="00FB7E77">
        <w:t xml:space="preserve">t should </w:t>
      </w:r>
      <w:r w:rsidR="00380359">
        <w:t>be as high as</w:t>
      </w:r>
      <w:r w:rsidR="0044585A">
        <w:t xml:space="preserve"> our regard for God, </w:t>
      </w:r>
      <w:r w:rsidRPr="00FB7E77">
        <w:t>who created this world and everything in it</w:t>
      </w:r>
      <w:r w:rsidR="0044585A">
        <w:t xml:space="preserve">, and </w:t>
      </w:r>
      <w:r w:rsidRPr="00FB7E77">
        <w:t>who is the</w:t>
      </w:r>
      <w:r w:rsidR="0044585A">
        <w:t xml:space="preserve"> author of life and love, and </w:t>
      </w:r>
      <w:r w:rsidRPr="00FB7E77">
        <w:t>who</w:t>
      </w:r>
      <w:r w:rsidR="0044585A">
        <w:t>se very nature is love.</w:t>
      </w:r>
    </w:p>
    <w:p w14:paraId="018988F5" w14:textId="77777777" w:rsidR="0044585A" w:rsidRDefault="0044585A" w:rsidP="00FB7E77"/>
    <w:p w14:paraId="3686E1C7" w14:textId="36872083" w:rsidR="00E312F3" w:rsidRDefault="0044585A" w:rsidP="0044585A">
      <w:r>
        <w:lastRenderedPageBreak/>
        <w:t xml:space="preserve">All Saints Day is a celebration </w:t>
      </w:r>
      <w:r w:rsidR="00FB7E77" w:rsidRPr="00FB7E77">
        <w:t xml:space="preserve">of those who have walked before us in the art of loving God and loving others. On this All Saints Day, </w:t>
      </w:r>
      <w:r>
        <w:t>be grateful for</w:t>
      </w:r>
      <w:r w:rsidR="00FB7E77" w:rsidRPr="00FB7E77">
        <w:t xml:space="preserve"> those</w:t>
      </w:r>
      <w:r>
        <w:t xml:space="preserve"> men and women who have shown you</w:t>
      </w:r>
      <w:r w:rsidR="00FB7E77" w:rsidRPr="00FB7E77">
        <w:t xml:space="preserve"> how</w:t>
      </w:r>
      <w:r>
        <w:t xml:space="preserve"> to practice the faith: how to love</w:t>
      </w:r>
      <w:r w:rsidR="00FB7E77" w:rsidRPr="00FB7E77">
        <w:t xml:space="preserve"> God </w:t>
      </w:r>
      <w:r w:rsidR="002218AD">
        <w:t xml:space="preserve">above all, and </w:t>
      </w:r>
      <w:r w:rsidR="00380359">
        <w:t>y</w:t>
      </w:r>
      <w:r w:rsidR="002218AD">
        <w:t>our</w:t>
      </w:r>
      <w:r>
        <w:t xml:space="preserve"> neighbors—</w:t>
      </w:r>
      <w:r w:rsidR="00FB7E77" w:rsidRPr="00FB7E77">
        <w:t>no matter</w:t>
      </w:r>
      <w:r w:rsidR="002218AD">
        <w:t xml:space="preserve"> who they are,</w:t>
      </w:r>
      <w:r w:rsidR="00FB7E77" w:rsidRPr="00FB7E77">
        <w:t xml:space="preserve"> how rich or poor, how good or bad, where they live, the color of their skin, their gender, their age, their language, their religion</w:t>
      </w:r>
      <w:r>
        <w:t>, their sexual orientation—</w:t>
      </w:r>
      <w:r w:rsidR="002218AD">
        <w:t>all the people of God’s</w:t>
      </w:r>
      <w:r w:rsidR="00FB7E77" w:rsidRPr="00FB7E77">
        <w:t xml:space="preserve"> world, </w:t>
      </w:r>
      <w:r>
        <w:t xml:space="preserve">as </w:t>
      </w:r>
      <w:r w:rsidR="00380359">
        <w:t>y</w:t>
      </w:r>
      <w:r>
        <w:t>ourselves.</w:t>
      </w:r>
    </w:p>
    <w:p w14:paraId="3CBE266B" w14:textId="77777777" w:rsidR="003D6242" w:rsidRDefault="003D6242" w:rsidP="0044585A">
      <w:pPr>
        <w:pBdr>
          <w:bottom w:val="single" w:sz="12" w:space="1" w:color="auto"/>
        </w:pBdr>
      </w:pPr>
    </w:p>
    <w:p w14:paraId="5F9D7D64" w14:textId="77777777" w:rsidR="00073136" w:rsidRDefault="00073136" w:rsidP="0044585A">
      <w:pPr>
        <w:rPr>
          <w:i/>
        </w:rPr>
      </w:pPr>
    </w:p>
    <w:p w14:paraId="2C1041D7" w14:textId="15E685C5" w:rsidR="003D6242" w:rsidRPr="003D6242" w:rsidRDefault="003D6242" w:rsidP="0044585A">
      <w:pPr>
        <w:rPr>
          <w:i/>
        </w:rPr>
      </w:pPr>
      <w:r w:rsidRPr="003D6242">
        <w:rPr>
          <w:i/>
        </w:rPr>
        <w:t>*</w:t>
      </w:r>
      <w:r w:rsidRPr="003D6242">
        <w:rPr>
          <w:rFonts w:eastAsia="Times New Roman" w:cs="Times New Roman"/>
          <w:i/>
        </w:rPr>
        <w:t xml:space="preserve"> Scripture taken from the New King James Version®. Copyright © 1982 by Thomas Nelson. Used by permission.</w:t>
      </w:r>
      <w:bookmarkStart w:id="0" w:name="_GoBack"/>
      <w:bookmarkEnd w:id="0"/>
      <w:r w:rsidRPr="003D6242">
        <w:rPr>
          <w:rFonts w:eastAsia="Times New Roman" w:cs="Times New Roman"/>
          <w:i/>
        </w:rPr>
        <w:t xml:space="preserve"> All rights reserved.</w:t>
      </w:r>
    </w:p>
    <w:sectPr w:rsidR="003D6242" w:rsidRPr="003D6242"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C5C"/>
    <w:multiLevelType w:val="hybridMultilevel"/>
    <w:tmpl w:val="48D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F3"/>
    <w:rsid w:val="00010AC1"/>
    <w:rsid w:val="00032405"/>
    <w:rsid w:val="00070782"/>
    <w:rsid w:val="00073136"/>
    <w:rsid w:val="000962A7"/>
    <w:rsid w:val="000B309F"/>
    <w:rsid w:val="00133AC8"/>
    <w:rsid w:val="00172596"/>
    <w:rsid w:val="00173968"/>
    <w:rsid w:val="002218AD"/>
    <w:rsid w:val="0026034F"/>
    <w:rsid w:val="003237E6"/>
    <w:rsid w:val="00380359"/>
    <w:rsid w:val="003B7695"/>
    <w:rsid w:val="003D6242"/>
    <w:rsid w:val="004029C4"/>
    <w:rsid w:val="004212DD"/>
    <w:rsid w:val="0044585A"/>
    <w:rsid w:val="004600D5"/>
    <w:rsid w:val="004D3A52"/>
    <w:rsid w:val="00550040"/>
    <w:rsid w:val="0060128C"/>
    <w:rsid w:val="00823B6C"/>
    <w:rsid w:val="00833CFA"/>
    <w:rsid w:val="008807D3"/>
    <w:rsid w:val="00904CF6"/>
    <w:rsid w:val="00905504"/>
    <w:rsid w:val="00940165"/>
    <w:rsid w:val="009821CF"/>
    <w:rsid w:val="00A47082"/>
    <w:rsid w:val="00A52F40"/>
    <w:rsid w:val="00B210C3"/>
    <w:rsid w:val="00B51E8D"/>
    <w:rsid w:val="00B543D4"/>
    <w:rsid w:val="00BB00BC"/>
    <w:rsid w:val="00BD7B73"/>
    <w:rsid w:val="00BE5C36"/>
    <w:rsid w:val="00C67526"/>
    <w:rsid w:val="00E00E4C"/>
    <w:rsid w:val="00E312F3"/>
    <w:rsid w:val="00EA1A77"/>
    <w:rsid w:val="00FA1EA6"/>
    <w:rsid w:val="00FB7E77"/>
    <w:rsid w:val="00FC3650"/>
    <w:rsid w:val="00FE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54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28C"/>
    <w:pPr>
      <w:ind w:left="720"/>
      <w:contextualSpacing/>
    </w:pPr>
  </w:style>
  <w:style w:type="character" w:styleId="Hyperlink">
    <w:name w:val="Hyperlink"/>
    <w:basedOn w:val="DefaultParagraphFont"/>
    <w:uiPriority w:val="99"/>
    <w:unhideWhenUsed/>
    <w:rsid w:val="00904C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28C"/>
    <w:pPr>
      <w:ind w:left="720"/>
      <w:contextualSpacing/>
    </w:pPr>
  </w:style>
  <w:style w:type="character" w:styleId="Hyperlink">
    <w:name w:val="Hyperlink"/>
    <w:basedOn w:val="DefaultParagraphFont"/>
    <w:uiPriority w:val="99"/>
    <w:unhideWhenUsed/>
    <w:rsid w:val="00904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8567">
      <w:bodyDiv w:val="1"/>
      <w:marLeft w:val="0"/>
      <w:marRight w:val="0"/>
      <w:marTop w:val="0"/>
      <w:marBottom w:val="0"/>
      <w:divBdr>
        <w:top w:val="none" w:sz="0" w:space="0" w:color="auto"/>
        <w:left w:val="none" w:sz="0" w:space="0" w:color="auto"/>
        <w:bottom w:val="none" w:sz="0" w:space="0" w:color="auto"/>
        <w:right w:val="none" w:sz="0" w:space="0" w:color="auto"/>
      </w:divBdr>
    </w:div>
    <w:div w:id="1443919429">
      <w:bodyDiv w:val="1"/>
      <w:marLeft w:val="0"/>
      <w:marRight w:val="0"/>
      <w:marTop w:val="0"/>
      <w:marBottom w:val="0"/>
      <w:divBdr>
        <w:top w:val="none" w:sz="0" w:space="0" w:color="auto"/>
        <w:left w:val="none" w:sz="0" w:space="0" w:color="auto"/>
        <w:bottom w:val="none" w:sz="0" w:space="0" w:color="auto"/>
        <w:right w:val="none" w:sz="0" w:space="0" w:color="auto"/>
      </w:divBdr>
    </w:div>
    <w:div w:id="1721519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ctionary.library.vanderbilt.edu/texts.php?id=226" TargetMode="External"/><Relationship Id="rId7" Type="http://schemas.openxmlformats.org/officeDocument/2006/relationships/hyperlink" Target="http://lectionary.library.vanderbilt.edu/texts.php?id=227" TargetMode="External"/><Relationship Id="rId8" Type="http://schemas.openxmlformats.org/officeDocument/2006/relationships/hyperlink" Target="http://lectionary.library.vanderbilt.edu/texts.php?id=227" TargetMode="External"/><Relationship Id="rId9" Type="http://schemas.openxmlformats.org/officeDocument/2006/relationships/hyperlink" Target="http://www.amazon.com/StrengthsFinder-2-0-Tom-Rath/dp/159562015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2719</Words>
  <Characters>15502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5</cp:revision>
  <dcterms:created xsi:type="dcterms:W3CDTF">2015-09-30T13:55:00Z</dcterms:created>
  <dcterms:modified xsi:type="dcterms:W3CDTF">2015-09-30T16:06:00Z</dcterms:modified>
</cp:coreProperties>
</file>